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D1" w:rsidRPr="00A911D1" w:rsidRDefault="00A911D1" w:rsidP="00A911D1">
      <w:pPr>
        <w:tabs>
          <w:tab w:val="left" w:pos="1560"/>
        </w:tabs>
        <w:jc w:val="right"/>
        <w:rPr>
          <w:rFonts w:ascii="Times New Roman" w:hAnsi="Times New Roman" w:cs="Times New Roman"/>
          <w:bCs/>
          <w:iCs/>
          <w:sz w:val="24"/>
          <w:szCs w:val="24"/>
        </w:rPr>
      </w:pPr>
      <w:r w:rsidRPr="00A911D1">
        <w:rPr>
          <w:rFonts w:ascii="Times New Roman" w:hAnsi="Times New Roman" w:cs="Times New Roman"/>
          <w:bCs/>
          <w:iCs/>
          <w:sz w:val="24"/>
          <w:szCs w:val="24"/>
        </w:rPr>
        <w:t xml:space="preserve">Приложение 1 </w:t>
      </w:r>
    </w:p>
    <w:p w:rsidR="00A911D1" w:rsidRPr="00A911D1" w:rsidRDefault="00A911D1" w:rsidP="00A911D1">
      <w:pPr>
        <w:tabs>
          <w:tab w:val="left" w:pos="1560"/>
        </w:tabs>
        <w:jc w:val="right"/>
        <w:rPr>
          <w:rFonts w:ascii="Times New Roman" w:hAnsi="Times New Roman" w:cs="Times New Roman"/>
          <w:bCs/>
          <w:iCs/>
          <w:sz w:val="24"/>
          <w:szCs w:val="24"/>
        </w:rPr>
      </w:pPr>
      <w:r w:rsidRPr="00A911D1">
        <w:rPr>
          <w:rFonts w:ascii="Times New Roman" w:hAnsi="Times New Roman" w:cs="Times New Roman"/>
          <w:bCs/>
          <w:iCs/>
          <w:sz w:val="24"/>
          <w:szCs w:val="24"/>
        </w:rPr>
        <w:t>к приказу от 17.05.2019 года  № 30</w:t>
      </w:r>
    </w:p>
    <w:p w:rsidR="00A911D1" w:rsidRPr="00A911D1" w:rsidRDefault="00A911D1" w:rsidP="00A911D1">
      <w:pPr>
        <w:tabs>
          <w:tab w:val="left" w:pos="1560"/>
        </w:tabs>
        <w:jc w:val="right"/>
        <w:rPr>
          <w:rFonts w:ascii="Times New Roman" w:hAnsi="Times New Roman" w:cs="Times New Roman"/>
          <w:sz w:val="24"/>
          <w:szCs w:val="24"/>
        </w:rPr>
      </w:pPr>
    </w:p>
    <w:p w:rsidR="00A911D1" w:rsidRPr="00A911D1" w:rsidRDefault="00A911D1" w:rsidP="00A911D1">
      <w:pPr>
        <w:keepNext/>
        <w:keepLines/>
        <w:jc w:val="center"/>
        <w:outlineLvl w:val="0"/>
        <w:rPr>
          <w:rFonts w:ascii="Times New Roman" w:hAnsi="Times New Roman" w:cs="Times New Roman"/>
          <w:b/>
          <w:bCs/>
          <w:kern w:val="26"/>
          <w:sz w:val="24"/>
          <w:szCs w:val="24"/>
          <w:lang w:eastAsia="en-US"/>
        </w:rPr>
      </w:pPr>
      <w:bookmarkStart w:id="0" w:name="_Toc424284808"/>
      <w:r w:rsidRPr="00A911D1">
        <w:rPr>
          <w:rFonts w:ascii="Times New Roman" w:hAnsi="Times New Roman" w:cs="Times New Roman"/>
          <w:b/>
          <w:bCs/>
          <w:kern w:val="26"/>
          <w:sz w:val="24"/>
          <w:szCs w:val="24"/>
          <w:lang w:eastAsia="en-US"/>
        </w:rPr>
        <w:t>АНТИРОРРУПЦИОННАЯ ПОЛИТИКА</w:t>
      </w:r>
      <w:bookmarkEnd w:id="0"/>
    </w:p>
    <w:p w:rsidR="00A911D1" w:rsidRPr="00A911D1" w:rsidRDefault="00A911D1" w:rsidP="00A911D1">
      <w:pPr>
        <w:suppressAutoHyphens/>
        <w:ind w:right="-5" w:firstLine="708"/>
        <w:jc w:val="center"/>
        <w:rPr>
          <w:rFonts w:ascii="Times New Roman" w:hAnsi="Times New Roman" w:cs="Times New Roman"/>
          <w:b/>
          <w:bCs/>
          <w:iCs/>
          <w:spacing w:val="2"/>
          <w:sz w:val="24"/>
          <w:szCs w:val="24"/>
          <w:lang w:eastAsia="ar-SA"/>
        </w:rPr>
      </w:pPr>
      <w:r w:rsidRPr="00A911D1">
        <w:rPr>
          <w:rFonts w:ascii="Times New Roman" w:hAnsi="Times New Roman" w:cs="Times New Roman"/>
          <w:b/>
          <w:sz w:val="24"/>
          <w:szCs w:val="24"/>
        </w:rPr>
        <w:t>Муниципального  бюджетного  образовательного учреждения  для детей</w:t>
      </w:r>
      <w:proofErr w:type="gramStart"/>
      <w:r w:rsidRPr="00A911D1">
        <w:rPr>
          <w:rFonts w:ascii="Times New Roman" w:hAnsi="Times New Roman" w:cs="Times New Roman"/>
          <w:b/>
          <w:sz w:val="24"/>
          <w:szCs w:val="24"/>
        </w:rPr>
        <w:t xml:space="preserve"> ,</w:t>
      </w:r>
      <w:proofErr w:type="gramEnd"/>
      <w:r w:rsidRPr="00A911D1">
        <w:rPr>
          <w:rFonts w:ascii="Times New Roman" w:hAnsi="Times New Roman" w:cs="Times New Roman"/>
          <w:b/>
          <w:sz w:val="24"/>
          <w:szCs w:val="24"/>
        </w:rPr>
        <w:t xml:space="preserve">нуждающихся в психолого-педагогической и медико-социальной помощи Центр </w:t>
      </w:r>
      <w:proofErr w:type="spellStart"/>
      <w:r w:rsidRPr="00A911D1">
        <w:rPr>
          <w:rFonts w:ascii="Times New Roman" w:hAnsi="Times New Roman" w:cs="Times New Roman"/>
          <w:b/>
          <w:sz w:val="24"/>
          <w:szCs w:val="24"/>
        </w:rPr>
        <w:t>психолого-медико-социального</w:t>
      </w:r>
      <w:proofErr w:type="spellEnd"/>
      <w:r w:rsidRPr="00A911D1">
        <w:rPr>
          <w:rFonts w:ascii="Times New Roman" w:hAnsi="Times New Roman" w:cs="Times New Roman"/>
          <w:b/>
          <w:sz w:val="24"/>
          <w:szCs w:val="24"/>
        </w:rPr>
        <w:t xml:space="preserve"> сопровождения</w:t>
      </w:r>
    </w:p>
    <w:p w:rsidR="00A911D1" w:rsidRPr="00A911D1" w:rsidRDefault="00A911D1" w:rsidP="00A911D1">
      <w:pPr>
        <w:keepNext/>
        <w:keepLines/>
        <w:jc w:val="center"/>
        <w:outlineLvl w:val="0"/>
        <w:rPr>
          <w:rFonts w:ascii="Times New Roman" w:hAnsi="Times New Roman" w:cs="Times New Roman"/>
          <w:b/>
          <w:bCs/>
          <w:kern w:val="26"/>
          <w:sz w:val="24"/>
          <w:szCs w:val="24"/>
          <w:lang w:eastAsia="en-US"/>
        </w:rPr>
      </w:pPr>
    </w:p>
    <w:p w:rsidR="00A911D1" w:rsidRPr="00A911D1" w:rsidRDefault="00A911D1" w:rsidP="00A911D1">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1" w:name="_Toc424284809"/>
      <w:bookmarkStart w:id="2" w:name="sub_1"/>
      <w:r w:rsidRPr="00A911D1">
        <w:rPr>
          <w:rFonts w:ascii="Times New Roman" w:hAnsi="Times New Roman" w:cs="Times New Roman"/>
          <w:b/>
          <w:bCs/>
          <w:kern w:val="26"/>
          <w:sz w:val="24"/>
          <w:szCs w:val="24"/>
          <w:lang w:eastAsia="en-US"/>
        </w:rPr>
        <w:t xml:space="preserve">Понятие, цели и задачи </w:t>
      </w:r>
      <w:proofErr w:type="spellStart"/>
      <w:r w:rsidRPr="00A911D1">
        <w:rPr>
          <w:rFonts w:ascii="Times New Roman" w:hAnsi="Times New Roman" w:cs="Times New Roman"/>
          <w:b/>
          <w:bCs/>
          <w:kern w:val="26"/>
          <w:sz w:val="24"/>
          <w:szCs w:val="24"/>
          <w:lang w:eastAsia="en-US"/>
        </w:rPr>
        <w:t>антикоррупционной</w:t>
      </w:r>
      <w:proofErr w:type="spellEnd"/>
      <w:r w:rsidRPr="00A911D1">
        <w:rPr>
          <w:rFonts w:ascii="Times New Roman" w:hAnsi="Times New Roman" w:cs="Times New Roman"/>
          <w:b/>
          <w:bCs/>
          <w:kern w:val="26"/>
          <w:sz w:val="24"/>
          <w:szCs w:val="24"/>
          <w:lang w:eastAsia="en-US"/>
        </w:rPr>
        <w:t xml:space="preserve"> политики</w:t>
      </w:r>
      <w:bookmarkEnd w:id="1"/>
    </w:p>
    <w:bookmarkEnd w:id="2"/>
    <w:p w:rsidR="00A911D1" w:rsidRPr="00A911D1" w:rsidRDefault="00A911D1" w:rsidP="00A911D1">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proofErr w:type="spellStart"/>
      <w:r w:rsidRPr="00A911D1">
        <w:rPr>
          <w:rFonts w:ascii="Times New Roman" w:hAnsi="Times New Roman" w:cs="Times New Roman"/>
          <w:kern w:val="26"/>
          <w:sz w:val="24"/>
          <w:szCs w:val="24"/>
          <w:lang w:eastAsia="en-US"/>
        </w:rPr>
        <w:t>Антикоррупционная</w:t>
      </w:r>
      <w:proofErr w:type="spellEnd"/>
      <w:r w:rsidRPr="00A911D1">
        <w:rPr>
          <w:rFonts w:ascii="Times New Roman" w:hAnsi="Times New Roman" w:cs="Times New Roman"/>
          <w:kern w:val="26"/>
          <w:sz w:val="24"/>
          <w:szCs w:val="24"/>
          <w:lang w:eastAsia="en-US"/>
        </w:rPr>
        <w:t xml:space="preserve"> политика</w:t>
      </w:r>
      <w:r w:rsidRPr="00A911D1">
        <w:rPr>
          <w:rFonts w:ascii="Times New Roman" w:hAnsi="Times New Roman" w:cs="Times New Roman"/>
          <w:b/>
          <w:bCs/>
          <w:kern w:val="26"/>
          <w:sz w:val="24"/>
          <w:szCs w:val="24"/>
          <w:lang w:eastAsia="en-US"/>
        </w:rPr>
        <w:t xml:space="preserve"> </w:t>
      </w:r>
      <w:r w:rsidRPr="00A911D1">
        <w:rPr>
          <w:rFonts w:ascii="Times New Roman" w:hAnsi="Times New Roman" w:cs="Times New Roman"/>
          <w:bCs/>
          <w:kern w:val="26"/>
          <w:sz w:val="24"/>
          <w:szCs w:val="24"/>
          <w:lang w:eastAsia="en-US"/>
        </w:rPr>
        <w:t>МБОУ Центр ПМСС</w:t>
      </w:r>
      <w:r w:rsidRPr="00A911D1">
        <w:rPr>
          <w:rFonts w:ascii="Times New Roman" w:hAnsi="Times New Roman" w:cs="Times New Roman"/>
          <w:kern w:val="26"/>
          <w:sz w:val="24"/>
          <w:szCs w:val="24"/>
          <w:lang w:eastAsia="en-US"/>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Pr="00A911D1">
        <w:rPr>
          <w:rFonts w:ascii="Times New Roman" w:hAnsi="Times New Roman" w:cs="Times New Roman"/>
          <w:bCs/>
          <w:kern w:val="26"/>
          <w:sz w:val="24"/>
          <w:szCs w:val="24"/>
          <w:lang w:eastAsia="en-US"/>
        </w:rPr>
        <w:t xml:space="preserve">МБОУ Центр ПМСС </w:t>
      </w:r>
      <w:r w:rsidRPr="00A911D1">
        <w:rPr>
          <w:rFonts w:ascii="Times New Roman" w:hAnsi="Times New Roman" w:cs="Times New Roman"/>
          <w:kern w:val="26"/>
          <w:sz w:val="24"/>
          <w:szCs w:val="24"/>
          <w:lang w:eastAsia="en-US"/>
        </w:rPr>
        <w:t>(далее – организация).</w:t>
      </w:r>
    </w:p>
    <w:p w:rsidR="00A911D1" w:rsidRPr="00A911D1" w:rsidRDefault="00A911D1" w:rsidP="00A911D1">
      <w:pPr>
        <w:ind w:firstLine="709"/>
        <w:jc w:val="both"/>
        <w:rPr>
          <w:rFonts w:ascii="Times New Roman" w:hAnsi="Times New Roman" w:cs="Times New Roman"/>
          <w:kern w:val="26"/>
          <w:sz w:val="24"/>
          <w:szCs w:val="24"/>
          <w:lang w:eastAsia="en-US"/>
        </w:rPr>
      </w:pPr>
      <w:proofErr w:type="spellStart"/>
      <w:r w:rsidRPr="00A911D1">
        <w:rPr>
          <w:rFonts w:ascii="Times New Roman" w:hAnsi="Times New Roman" w:cs="Times New Roman"/>
          <w:kern w:val="26"/>
          <w:sz w:val="24"/>
          <w:szCs w:val="24"/>
          <w:lang w:eastAsia="en-US"/>
        </w:rPr>
        <w:t>Антикоррупционная</w:t>
      </w:r>
      <w:proofErr w:type="spellEnd"/>
      <w:r w:rsidRPr="00A911D1">
        <w:rPr>
          <w:rFonts w:ascii="Times New Roman" w:hAnsi="Times New Roman" w:cs="Times New Roman"/>
          <w:kern w:val="26"/>
          <w:sz w:val="24"/>
          <w:szCs w:val="24"/>
          <w:lang w:eastAsia="en-US"/>
        </w:rPr>
        <w:t xml:space="preserve"> политика организации (далее – </w:t>
      </w:r>
      <w:proofErr w:type="spellStart"/>
      <w:r w:rsidRPr="00A911D1">
        <w:rPr>
          <w:rFonts w:ascii="Times New Roman" w:hAnsi="Times New Roman" w:cs="Times New Roman"/>
          <w:kern w:val="26"/>
          <w:sz w:val="24"/>
          <w:szCs w:val="24"/>
          <w:lang w:eastAsia="en-US"/>
        </w:rPr>
        <w:t>Антикоррупционная</w:t>
      </w:r>
      <w:proofErr w:type="spellEnd"/>
      <w:r w:rsidRPr="00A911D1">
        <w:rPr>
          <w:rFonts w:ascii="Times New Roman" w:hAnsi="Times New Roman" w:cs="Times New Roman"/>
          <w:kern w:val="26"/>
          <w:sz w:val="24"/>
          <w:szCs w:val="24"/>
          <w:lang w:eastAsia="en-US"/>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A911D1" w:rsidRPr="00A911D1" w:rsidRDefault="00A911D1" w:rsidP="00A911D1">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Целью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 является формирование единого подхода к организации работы по предупреждению коррупции.</w:t>
      </w:r>
    </w:p>
    <w:p w:rsidR="00A911D1" w:rsidRPr="00A911D1" w:rsidRDefault="00A911D1" w:rsidP="00A911D1">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Задачами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 являются:</w:t>
      </w:r>
    </w:p>
    <w:p w:rsidR="00A911D1" w:rsidRPr="00A911D1" w:rsidRDefault="00A911D1" w:rsidP="00A911D1">
      <w:pPr>
        <w:numPr>
          <w:ilvl w:val="0"/>
          <w:numId w:val="2"/>
        </w:numPr>
        <w:spacing w:after="0" w:line="240" w:lineRule="auto"/>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A911D1" w:rsidRPr="00A911D1" w:rsidRDefault="00A911D1" w:rsidP="00A911D1">
      <w:pPr>
        <w:numPr>
          <w:ilvl w:val="0"/>
          <w:numId w:val="2"/>
        </w:numPr>
        <w:spacing w:after="0" w:line="240" w:lineRule="auto"/>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определение основных принципов работы по предупреждению коррупции в организации;</w:t>
      </w:r>
    </w:p>
    <w:p w:rsidR="00A911D1" w:rsidRPr="00A911D1" w:rsidRDefault="00A911D1" w:rsidP="00A911D1">
      <w:pPr>
        <w:numPr>
          <w:ilvl w:val="0"/>
          <w:numId w:val="2"/>
        </w:numPr>
        <w:spacing w:after="0" w:line="240" w:lineRule="auto"/>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методическое обеспечение разработки и реализации мер, направленных на профилактику и противодействие коррупции в организации; </w:t>
      </w:r>
    </w:p>
    <w:p w:rsidR="00A911D1" w:rsidRPr="00A911D1" w:rsidRDefault="00A911D1" w:rsidP="00A911D1">
      <w:pPr>
        <w:numPr>
          <w:ilvl w:val="0"/>
          <w:numId w:val="2"/>
        </w:numPr>
        <w:spacing w:after="0" w:line="240" w:lineRule="auto"/>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определение должностных лиц организации, ответственных </w:t>
      </w:r>
      <w:r w:rsidRPr="00A911D1">
        <w:rPr>
          <w:rFonts w:ascii="Times New Roman" w:hAnsi="Times New Roman" w:cs="Times New Roman"/>
          <w:sz w:val="24"/>
          <w:szCs w:val="24"/>
          <w:lang w:eastAsia="en-US"/>
        </w:rPr>
        <w:t xml:space="preserve">за реализацию </w:t>
      </w:r>
      <w:proofErr w:type="spellStart"/>
      <w:r w:rsidRPr="00A911D1">
        <w:rPr>
          <w:rFonts w:ascii="Times New Roman" w:hAnsi="Times New Roman" w:cs="Times New Roman"/>
          <w:sz w:val="24"/>
          <w:szCs w:val="24"/>
          <w:lang w:eastAsia="en-US"/>
        </w:rPr>
        <w:t>Антикоррупционной</w:t>
      </w:r>
      <w:proofErr w:type="spellEnd"/>
      <w:r w:rsidRPr="00A911D1">
        <w:rPr>
          <w:rFonts w:ascii="Times New Roman" w:hAnsi="Times New Roman" w:cs="Times New Roman"/>
          <w:sz w:val="24"/>
          <w:szCs w:val="24"/>
          <w:lang w:eastAsia="en-US"/>
        </w:rPr>
        <w:t xml:space="preserve"> политики</w:t>
      </w:r>
      <w:r w:rsidRPr="00A911D1">
        <w:rPr>
          <w:rFonts w:ascii="Times New Roman" w:hAnsi="Times New Roman" w:cs="Times New Roman"/>
          <w:kern w:val="26"/>
          <w:sz w:val="24"/>
          <w:szCs w:val="24"/>
          <w:lang w:eastAsia="en-US"/>
        </w:rPr>
        <w:t>;</w:t>
      </w:r>
    </w:p>
    <w:p w:rsidR="00A911D1" w:rsidRPr="00A911D1" w:rsidRDefault="00A911D1" w:rsidP="00A911D1">
      <w:pPr>
        <w:numPr>
          <w:ilvl w:val="0"/>
          <w:numId w:val="2"/>
        </w:numPr>
        <w:spacing w:after="0" w:line="240" w:lineRule="auto"/>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закрепление ответственности работников за несоблюдение требований </w:t>
      </w:r>
      <w:proofErr w:type="spellStart"/>
      <w:r w:rsidRPr="00A911D1">
        <w:rPr>
          <w:rFonts w:ascii="Times New Roman" w:hAnsi="Times New Roman" w:cs="Times New Roman"/>
          <w:sz w:val="24"/>
          <w:szCs w:val="24"/>
          <w:lang w:eastAsia="en-US"/>
        </w:rPr>
        <w:t>Антикоррупционной</w:t>
      </w:r>
      <w:proofErr w:type="spellEnd"/>
      <w:r w:rsidRPr="00A911D1">
        <w:rPr>
          <w:rFonts w:ascii="Times New Roman" w:hAnsi="Times New Roman" w:cs="Times New Roman"/>
          <w:sz w:val="24"/>
          <w:szCs w:val="24"/>
          <w:lang w:eastAsia="en-US"/>
        </w:rPr>
        <w:t xml:space="preserve"> </w:t>
      </w:r>
      <w:r w:rsidRPr="00A911D1">
        <w:rPr>
          <w:rFonts w:ascii="Times New Roman" w:hAnsi="Times New Roman" w:cs="Times New Roman"/>
          <w:kern w:val="26"/>
          <w:sz w:val="24"/>
          <w:szCs w:val="24"/>
          <w:lang w:eastAsia="en-US"/>
        </w:rPr>
        <w:t>политики.</w:t>
      </w:r>
    </w:p>
    <w:p w:rsidR="00A911D1" w:rsidRPr="00A911D1" w:rsidRDefault="00A911D1" w:rsidP="00A911D1">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3" w:name="_Toc424284810"/>
      <w:r w:rsidRPr="00A911D1">
        <w:rPr>
          <w:rFonts w:ascii="Times New Roman" w:hAnsi="Times New Roman" w:cs="Times New Roman"/>
          <w:b/>
          <w:bCs/>
          <w:kern w:val="26"/>
          <w:sz w:val="24"/>
          <w:szCs w:val="24"/>
          <w:lang w:eastAsia="en-US"/>
        </w:rPr>
        <w:t>Термины и определения</w:t>
      </w:r>
      <w:bookmarkEnd w:id="3"/>
    </w:p>
    <w:p w:rsidR="00A911D1" w:rsidRPr="00A911D1" w:rsidRDefault="00A911D1" w:rsidP="00A911D1">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В целях настоящей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 применяются следующие термины и определения:</w:t>
      </w:r>
    </w:p>
    <w:p w:rsidR="00A911D1" w:rsidRPr="00A911D1" w:rsidRDefault="00A911D1" w:rsidP="00A911D1">
      <w:pPr>
        <w:ind w:firstLine="709"/>
        <w:jc w:val="both"/>
        <w:rPr>
          <w:rFonts w:ascii="Times New Roman" w:hAnsi="Times New Roman" w:cs="Times New Roman"/>
          <w:b/>
          <w:bCs/>
          <w:sz w:val="24"/>
          <w:szCs w:val="24"/>
          <w:lang w:eastAsia="en-US"/>
        </w:rPr>
      </w:pPr>
      <w:proofErr w:type="spellStart"/>
      <w:r w:rsidRPr="00A911D1">
        <w:rPr>
          <w:rFonts w:ascii="Times New Roman" w:hAnsi="Times New Roman" w:cs="Times New Roman"/>
          <w:b/>
          <w:bCs/>
          <w:kern w:val="26"/>
          <w:sz w:val="24"/>
          <w:szCs w:val="24"/>
          <w:lang w:eastAsia="en-US"/>
        </w:rPr>
        <w:t>Антикоррупционная</w:t>
      </w:r>
      <w:proofErr w:type="spellEnd"/>
      <w:r w:rsidRPr="00A911D1">
        <w:rPr>
          <w:rFonts w:ascii="Times New Roman" w:hAnsi="Times New Roman" w:cs="Times New Roman"/>
          <w:b/>
          <w:bCs/>
          <w:kern w:val="26"/>
          <w:sz w:val="24"/>
          <w:szCs w:val="24"/>
          <w:lang w:eastAsia="en-US"/>
        </w:rPr>
        <w:t xml:space="preserve"> политик</w:t>
      </w:r>
      <w:r w:rsidRPr="00A911D1">
        <w:rPr>
          <w:rFonts w:ascii="Times New Roman" w:hAnsi="Times New Roman" w:cs="Times New Roman"/>
          <w:b/>
          <w:bCs/>
          <w:sz w:val="24"/>
          <w:szCs w:val="24"/>
          <w:lang w:eastAsia="en-US"/>
        </w:rPr>
        <w:t>а</w:t>
      </w:r>
      <w:r w:rsidRPr="00A911D1">
        <w:rPr>
          <w:rFonts w:ascii="Times New Roman" w:hAnsi="Times New Roman" w:cs="Times New Roman"/>
          <w:sz w:val="24"/>
          <w:szCs w:val="24"/>
          <w:lang w:eastAsia="en-US"/>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A911D1" w:rsidRPr="00A911D1" w:rsidRDefault="00A911D1" w:rsidP="00A911D1">
      <w:pPr>
        <w:ind w:firstLine="709"/>
        <w:jc w:val="both"/>
        <w:rPr>
          <w:rFonts w:ascii="Times New Roman" w:hAnsi="Times New Roman" w:cs="Times New Roman"/>
          <w:sz w:val="24"/>
          <w:szCs w:val="24"/>
          <w:lang w:eastAsia="en-US"/>
        </w:rPr>
      </w:pPr>
      <w:proofErr w:type="spellStart"/>
      <w:r w:rsidRPr="00A911D1">
        <w:rPr>
          <w:rFonts w:ascii="Times New Roman" w:hAnsi="Times New Roman" w:cs="Times New Roman"/>
          <w:b/>
          <w:bCs/>
          <w:sz w:val="24"/>
          <w:szCs w:val="24"/>
          <w:lang w:eastAsia="en-US"/>
        </w:rPr>
        <w:t>аффилированные</w:t>
      </w:r>
      <w:proofErr w:type="spellEnd"/>
      <w:r w:rsidRPr="00A911D1">
        <w:rPr>
          <w:rFonts w:ascii="Times New Roman" w:hAnsi="Times New Roman" w:cs="Times New Roman"/>
          <w:b/>
          <w:bCs/>
          <w:sz w:val="24"/>
          <w:szCs w:val="24"/>
          <w:lang w:eastAsia="en-US"/>
        </w:rPr>
        <w:t xml:space="preserve"> лица - </w:t>
      </w:r>
      <w:r w:rsidRPr="00A911D1">
        <w:rPr>
          <w:rFonts w:ascii="Times New Roman" w:hAnsi="Times New Roman" w:cs="Times New Roman"/>
          <w:sz w:val="24"/>
          <w:szCs w:val="24"/>
          <w:lang w:eastAsia="en-US"/>
        </w:rPr>
        <w:t>физические и юридические лица, способные оказывать влияние на деятельность организации;</w:t>
      </w:r>
    </w:p>
    <w:p w:rsidR="00A911D1" w:rsidRPr="00A911D1" w:rsidRDefault="00A911D1" w:rsidP="00A911D1">
      <w:pPr>
        <w:ind w:firstLine="709"/>
        <w:jc w:val="both"/>
        <w:rPr>
          <w:rFonts w:ascii="Times New Roman" w:hAnsi="Times New Roman" w:cs="Times New Roman"/>
          <w:sz w:val="24"/>
          <w:szCs w:val="24"/>
          <w:lang w:eastAsia="en-US"/>
        </w:rPr>
      </w:pPr>
      <w:proofErr w:type="gramStart"/>
      <w:r w:rsidRPr="00A911D1">
        <w:rPr>
          <w:rFonts w:ascii="Times New Roman" w:hAnsi="Times New Roman" w:cs="Times New Roman"/>
          <w:b/>
          <w:bCs/>
          <w:sz w:val="24"/>
          <w:szCs w:val="24"/>
          <w:lang w:eastAsia="en-US"/>
        </w:rPr>
        <w:t>взятка</w:t>
      </w:r>
      <w:r w:rsidRPr="00A911D1">
        <w:rPr>
          <w:rFonts w:ascii="Times New Roman" w:hAnsi="Times New Roman" w:cs="Times New Roman"/>
          <w:sz w:val="24"/>
          <w:szCs w:val="24"/>
          <w:lang w:eastAsia="en-US"/>
        </w:rPr>
        <w:t xml:space="preserve"> – получение должностным лицом, иностранным должностным лицом либо </w:t>
      </w:r>
      <w:r w:rsidRPr="00A911D1">
        <w:rPr>
          <w:rFonts w:ascii="Times New Roman" w:hAnsi="Times New Roman" w:cs="Times New Roman"/>
          <w:kern w:val="26"/>
          <w:sz w:val="24"/>
          <w:szCs w:val="24"/>
          <w:lang w:eastAsia="en-US"/>
        </w:rPr>
        <w:t>должностным</w:t>
      </w:r>
      <w:r w:rsidRPr="00A911D1">
        <w:rPr>
          <w:rFonts w:ascii="Times New Roman" w:hAnsi="Times New Roman" w:cs="Times New Roman"/>
          <w:sz w:val="24"/>
          <w:szCs w:val="24"/>
          <w:lang w:eastAsia="en-US"/>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A911D1">
        <w:rPr>
          <w:rFonts w:ascii="Times New Roman" w:hAnsi="Times New Roman" w:cs="Times New Roman"/>
          <w:sz w:val="24"/>
          <w:szCs w:val="24"/>
          <w:lang w:eastAsia="en-US"/>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911D1" w:rsidRPr="00A911D1" w:rsidRDefault="00A911D1" w:rsidP="00A911D1">
      <w:pPr>
        <w:ind w:firstLine="709"/>
        <w:jc w:val="both"/>
        <w:rPr>
          <w:rFonts w:ascii="Times New Roman" w:hAnsi="Times New Roman" w:cs="Times New Roman"/>
          <w:sz w:val="24"/>
          <w:szCs w:val="24"/>
          <w:lang w:eastAsia="en-US"/>
        </w:rPr>
      </w:pPr>
      <w:r w:rsidRPr="00A911D1">
        <w:rPr>
          <w:rFonts w:ascii="Times New Roman" w:hAnsi="Times New Roman" w:cs="Times New Roman"/>
          <w:b/>
          <w:bCs/>
          <w:sz w:val="24"/>
          <w:szCs w:val="24"/>
          <w:lang w:eastAsia="en-US"/>
        </w:rPr>
        <w:lastRenderedPageBreak/>
        <w:t>Закон о противодействии коррупции</w:t>
      </w:r>
      <w:r w:rsidRPr="00A911D1">
        <w:rPr>
          <w:rFonts w:ascii="Times New Roman" w:hAnsi="Times New Roman" w:cs="Times New Roman"/>
          <w:sz w:val="24"/>
          <w:szCs w:val="24"/>
          <w:lang w:eastAsia="en-US"/>
        </w:rPr>
        <w:t xml:space="preserve"> – Федеральный закон от 25.12.2008 № 273-ФЗ «О противодействии коррупции»;</w:t>
      </w:r>
    </w:p>
    <w:p w:rsidR="00A911D1" w:rsidRPr="00A911D1" w:rsidRDefault="00A911D1" w:rsidP="00A911D1">
      <w:pPr>
        <w:ind w:firstLine="709"/>
        <w:jc w:val="both"/>
        <w:rPr>
          <w:rFonts w:ascii="Times New Roman" w:hAnsi="Times New Roman" w:cs="Times New Roman"/>
          <w:sz w:val="24"/>
          <w:szCs w:val="24"/>
          <w:lang w:eastAsia="en-US"/>
        </w:rPr>
      </w:pPr>
      <w:r w:rsidRPr="00A911D1">
        <w:rPr>
          <w:rFonts w:ascii="Times New Roman" w:hAnsi="Times New Roman" w:cs="Times New Roman"/>
          <w:b/>
          <w:bCs/>
          <w:sz w:val="24"/>
          <w:szCs w:val="24"/>
          <w:lang w:eastAsia="en-US"/>
        </w:rPr>
        <w:t>законодательство о противодействии коррупции</w:t>
      </w:r>
      <w:r w:rsidRPr="00A911D1">
        <w:rPr>
          <w:rFonts w:ascii="Times New Roman" w:hAnsi="Times New Roman" w:cs="Times New Roman"/>
          <w:sz w:val="24"/>
          <w:szCs w:val="24"/>
          <w:lang w:eastAsia="en-US"/>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Республики Карелия и муниципальные правовые акты;</w:t>
      </w:r>
    </w:p>
    <w:p w:rsidR="00A911D1" w:rsidRPr="00A911D1" w:rsidRDefault="00A911D1" w:rsidP="00A911D1">
      <w:pPr>
        <w:ind w:firstLine="709"/>
        <w:jc w:val="both"/>
        <w:rPr>
          <w:rFonts w:ascii="Times New Roman" w:hAnsi="Times New Roman" w:cs="Times New Roman"/>
          <w:kern w:val="28"/>
          <w:sz w:val="24"/>
          <w:szCs w:val="24"/>
          <w:lang w:eastAsia="en-US"/>
        </w:rPr>
      </w:pPr>
      <w:r w:rsidRPr="00A911D1">
        <w:rPr>
          <w:rFonts w:ascii="Times New Roman" w:hAnsi="Times New Roman" w:cs="Times New Roman"/>
          <w:b/>
          <w:bCs/>
          <w:kern w:val="28"/>
          <w:sz w:val="24"/>
          <w:szCs w:val="24"/>
          <w:lang w:eastAsia="en-US"/>
        </w:rPr>
        <w:t>комиссия</w:t>
      </w:r>
      <w:r w:rsidRPr="00A911D1">
        <w:rPr>
          <w:rFonts w:ascii="Times New Roman" w:hAnsi="Times New Roman" w:cs="Times New Roman"/>
          <w:kern w:val="28"/>
          <w:sz w:val="24"/>
          <w:szCs w:val="24"/>
          <w:lang w:eastAsia="en-US"/>
        </w:rPr>
        <w:t xml:space="preserve"> - комиссия по противодействию коррупции;</w:t>
      </w:r>
    </w:p>
    <w:p w:rsidR="00A911D1" w:rsidRPr="00A911D1" w:rsidRDefault="00A911D1" w:rsidP="00A911D1">
      <w:pPr>
        <w:ind w:firstLine="709"/>
        <w:jc w:val="both"/>
        <w:rPr>
          <w:rFonts w:ascii="Times New Roman" w:hAnsi="Times New Roman" w:cs="Times New Roman"/>
          <w:sz w:val="24"/>
          <w:szCs w:val="24"/>
          <w:lang w:eastAsia="en-US"/>
        </w:rPr>
      </w:pPr>
      <w:proofErr w:type="gramStart"/>
      <w:r w:rsidRPr="00A911D1">
        <w:rPr>
          <w:rFonts w:ascii="Times New Roman" w:hAnsi="Times New Roman" w:cs="Times New Roman"/>
          <w:b/>
          <w:bCs/>
          <w:sz w:val="24"/>
          <w:szCs w:val="24"/>
          <w:lang w:eastAsia="en-US"/>
        </w:rPr>
        <w:t>коммерческий подкуп</w:t>
      </w:r>
      <w:r w:rsidRPr="00A911D1">
        <w:rPr>
          <w:rFonts w:ascii="Times New Roman" w:hAnsi="Times New Roman" w:cs="Times New Roman"/>
          <w:sz w:val="24"/>
          <w:szCs w:val="24"/>
          <w:lang w:eastAsia="en-US"/>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A911D1">
        <w:rPr>
          <w:rFonts w:ascii="Times New Roman" w:hAnsi="Times New Roman" w:cs="Times New Roman"/>
          <w:kern w:val="26"/>
          <w:sz w:val="24"/>
          <w:szCs w:val="24"/>
          <w:lang w:eastAsia="en-US"/>
        </w:rPr>
        <w:t>имущественных</w:t>
      </w:r>
      <w:r w:rsidRPr="00A911D1">
        <w:rPr>
          <w:rFonts w:ascii="Times New Roman" w:hAnsi="Times New Roman" w:cs="Times New Roman"/>
          <w:sz w:val="24"/>
          <w:szCs w:val="24"/>
          <w:lang w:eastAsia="en-US"/>
        </w:rPr>
        <w:t xml:space="preserve"> прав за совершение действий (бездействие) в интересах дающего в связи с занимаемым этим лицом служебным положением;</w:t>
      </w:r>
      <w:proofErr w:type="gramEnd"/>
    </w:p>
    <w:p w:rsidR="00A911D1" w:rsidRPr="00A911D1" w:rsidRDefault="00A911D1" w:rsidP="00A911D1">
      <w:pPr>
        <w:ind w:firstLine="709"/>
        <w:jc w:val="both"/>
        <w:rPr>
          <w:rFonts w:ascii="Times New Roman" w:hAnsi="Times New Roman" w:cs="Times New Roman"/>
          <w:sz w:val="24"/>
          <w:szCs w:val="24"/>
          <w:lang w:eastAsia="en-US"/>
        </w:rPr>
      </w:pPr>
      <w:r w:rsidRPr="00A911D1">
        <w:rPr>
          <w:rFonts w:ascii="Times New Roman" w:hAnsi="Times New Roman" w:cs="Times New Roman"/>
          <w:b/>
          <w:bCs/>
          <w:sz w:val="24"/>
          <w:szCs w:val="24"/>
          <w:lang w:eastAsia="en-US"/>
        </w:rPr>
        <w:t>конфликт интересов</w:t>
      </w:r>
      <w:r w:rsidRPr="00A911D1">
        <w:rPr>
          <w:rFonts w:ascii="Times New Roman" w:hAnsi="Times New Roman" w:cs="Times New Roman"/>
          <w:sz w:val="24"/>
          <w:szCs w:val="24"/>
          <w:lang w:eastAsia="en-US"/>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911D1" w:rsidRPr="00A911D1" w:rsidRDefault="00A911D1" w:rsidP="00A911D1">
      <w:pPr>
        <w:ind w:firstLine="709"/>
        <w:jc w:val="both"/>
        <w:rPr>
          <w:rFonts w:ascii="Times New Roman" w:hAnsi="Times New Roman" w:cs="Times New Roman"/>
          <w:sz w:val="24"/>
          <w:szCs w:val="24"/>
          <w:lang w:eastAsia="en-US"/>
        </w:rPr>
      </w:pPr>
      <w:r w:rsidRPr="00A911D1">
        <w:rPr>
          <w:rFonts w:ascii="Times New Roman" w:hAnsi="Times New Roman" w:cs="Times New Roman"/>
          <w:b/>
          <w:bCs/>
          <w:sz w:val="24"/>
          <w:szCs w:val="24"/>
          <w:lang w:eastAsia="en-US"/>
        </w:rPr>
        <w:t>контрагент</w:t>
      </w:r>
      <w:r w:rsidRPr="00A911D1">
        <w:rPr>
          <w:rFonts w:ascii="Times New Roman" w:hAnsi="Times New Roman" w:cs="Times New Roman"/>
          <w:sz w:val="24"/>
          <w:szCs w:val="24"/>
          <w:lang w:eastAsia="en-US"/>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A911D1">
        <w:rPr>
          <w:rFonts w:ascii="Times New Roman" w:hAnsi="Times New Roman" w:cs="Times New Roman"/>
          <w:kern w:val="26"/>
          <w:sz w:val="24"/>
          <w:szCs w:val="24"/>
          <w:lang w:eastAsia="en-US"/>
        </w:rPr>
        <w:t>отношений</w:t>
      </w:r>
      <w:r w:rsidRPr="00A911D1">
        <w:rPr>
          <w:rFonts w:ascii="Times New Roman" w:hAnsi="Times New Roman" w:cs="Times New Roman"/>
          <w:sz w:val="24"/>
          <w:szCs w:val="24"/>
          <w:lang w:eastAsia="en-US"/>
        </w:rPr>
        <w:t>;</w:t>
      </w:r>
    </w:p>
    <w:p w:rsidR="00A911D1" w:rsidRPr="00A911D1" w:rsidRDefault="00A911D1" w:rsidP="00A911D1">
      <w:pPr>
        <w:ind w:firstLine="709"/>
        <w:jc w:val="both"/>
        <w:rPr>
          <w:rFonts w:ascii="Times New Roman" w:hAnsi="Times New Roman" w:cs="Times New Roman"/>
          <w:sz w:val="24"/>
          <w:szCs w:val="24"/>
          <w:lang w:eastAsia="en-US"/>
        </w:rPr>
      </w:pPr>
      <w:proofErr w:type="gramStart"/>
      <w:r w:rsidRPr="00A911D1">
        <w:rPr>
          <w:rFonts w:ascii="Times New Roman" w:hAnsi="Times New Roman" w:cs="Times New Roman"/>
          <w:b/>
          <w:bCs/>
          <w:sz w:val="24"/>
          <w:szCs w:val="24"/>
          <w:lang w:eastAsia="en-US"/>
        </w:rPr>
        <w:t>коррупция</w:t>
      </w:r>
      <w:r w:rsidRPr="00A911D1">
        <w:rPr>
          <w:rFonts w:ascii="Times New Roman" w:hAnsi="Times New Roman" w:cs="Times New Roman"/>
          <w:sz w:val="24"/>
          <w:szCs w:val="24"/>
          <w:lang w:eastAsia="en-US"/>
        </w:rPr>
        <w:t xml:space="preserve"> – злоупотребление служебным положением, дача взятки, получение взятки, </w:t>
      </w:r>
      <w:r w:rsidRPr="00A911D1">
        <w:rPr>
          <w:rFonts w:ascii="Times New Roman" w:hAnsi="Times New Roman" w:cs="Times New Roman"/>
          <w:kern w:val="26"/>
          <w:sz w:val="24"/>
          <w:szCs w:val="24"/>
          <w:lang w:eastAsia="en-US"/>
        </w:rPr>
        <w:t>злоупотребление</w:t>
      </w:r>
      <w:r w:rsidRPr="00A911D1">
        <w:rPr>
          <w:rFonts w:ascii="Times New Roman" w:hAnsi="Times New Roman" w:cs="Times New Roman"/>
          <w:sz w:val="24"/>
          <w:szCs w:val="24"/>
          <w:lang w:eastAsia="en-US"/>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A911D1">
        <w:rPr>
          <w:rFonts w:ascii="Times New Roman" w:hAnsi="Times New Roman" w:cs="Times New Roman"/>
          <w:sz w:val="24"/>
          <w:szCs w:val="24"/>
          <w:lang w:eastAsia="en-US"/>
        </w:rPr>
        <w:t>. Коррупцией также является совершение перечисленных деяний от имени или в интересах юридического лица;</w:t>
      </w:r>
    </w:p>
    <w:p w:rsidR="00A911D1" w:rsidRPr="00A911D1" w:rsidRDefault="00A911D1" w:rsidP="00A911D1">
      <w:pPr>
        <w:ind w:firstLine="709"/>
        <w:jc w:val="both"/>
        <w:rPr>
          <w:rFonts w:ascii="Times New Roman" w:hAnsi="Times New Roman" w:cs="Times New Roman"/>
          <w:sz w:val="24"/>
          <w:szCs w:val="24"/>
          <w:lang w:eastAsia="en-US"/>
        </w:rPr>
      </w:pPr>
      <w:proofErr w:type="gramStart"/>
      <w:r w:rsidRPr="00A911D1">
        <w:rPr>
          <w:rFonts w:ascii="Times New Roman" w:hAnsi="Times New Roman" w:cs="Times New Roman"/>
          <w:b/>
          <w:bCs/>
          <w:sz w:val="24"/>
          <w:szCs w:val="24"/>
          <w:lang w:eastAsia="en-US"/>
        </w:rPr>
        <w:t>личная заинтересованность</w:t>
      </w:r>
      <w:r w:rsidRPr="00A911D1">
        <w:rPr>
          <w:rFonts w:ascii="Times New Roman" w:hAnsi="Times New Roman" w:cs="Times New Roman"/>
          <w:sz w:val="24"/>
          <w:szCs w:val="24"/>
          <w:lang w:eastAsia="en-US"/>
        </w:rPr>
        <w:t xml:space="preserve"> работника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Pr="00A911D1">
        <w:rPr>
          <w:rFonts w:ascii="Times New Roman" w:hAnsi="Times New Roman" w:cs="Times New Roman"/>
          <w:sz w:val="24"/>
          <w:szCs w:val="24"/>
          <w:lang w:eastAsia="en-US"/>
        </w:rPr>
        <w:t xml:space="preserve">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911D1" w:rsidRPr="00A911D1" w:rsidRDefault="00A911D1" w:rsidP="00A911D1">
      <w:pPr>
        <w:ind w:firstLine="709"/>
        <w:jc w:val="both"/>
        <w:rPr>
          <w:rFonts w:ascii="Times New Roman" w:hAnsi="Times New Roman" w:cs="Times New Roman"/>
          <w:sz w:val="24"/>
          <w:szCs w:val="24"/>
          <w:lang w:eastAsia="en-US"/>
        </w:rPr>
      </w:pPr>
      <w:r w:rsidRPr="00A911D1">
        <w:rPr>
          <w:rFonts w:ascii="Times New Roman" w:hAnsi="Times New Roman" w:cs="Times New Roman"/>
          <w:b/>
          <w:bCs/>
          <w:sz w:val="24"/>
          <w:szCs w:val="24"/>
          <w:lang w:eastAsia="en-US"/>
        </w:rPr>
        <w:t>организация</w:t>
      </w:r>
      <w:r w:rsidRPr="00A911D1">
        <w:rPr>
          <w:rFonts w:ascii="Times New Roman" w:hAnsi="Times New Roman" w:cs="Times New Roman"/>
          <w:sz w:val="24"/>
          <w:szCs w:val="24"/>
          <w:lang w:eastAsia="en-US"/>
        </w:rPr>
        <w:t xml:space="preserve"> –</w:t>
      </w:r>
      <w:r w:rsidRPr="00A911D1">
        <w:rPr>
          <w:rFonts w:ascii="Times New Roman" w:hAnsi="Times New Roman" w:cs="Times New Roman"/>
          <w:kern w:val="26"/>
          <w:sz w:val="24"/>
          <w:szCs w:val="24"/>
          <w:lang w:eastAsia="en-US"/>
        </w:rPr>
        <w:t xml:space="preserve"> </w:t>
      </w:r>
      <w:r>
        <w:rPr>
          <w:rFonts w:ascii="Times New Roman" w:hAnsi="Times New Roman" w:cs="Times New Roman"/>
          <w:sz w:val="24"/>
          <w:szCs w:val="24"/>
        </w:rPr>
        <w:t>Муниципальное  бюджетное</w:t>
      </w:r>
      <w:r w:rsidRPr="00A911D1">
        <w:rPr>
          <w:rFonts w:ascii="Times New Roman" w:hAnsi="Times New Roman" w:cs="Times New Roman"/>
          <w:sz w:val="24"/>
          <w:szCs w:val="24"/>
        </w:rPr>
        <w:t xml:space="preserve">  об</w:t>
      </w:r>
      <w:r>
        <w:rPr>
          <w:rFonts w:ascii="Times New Roman" w:hAnsi="Times New Roman" w:cs="Times New Roman"/>
          <w:sz w:val="24"/>
          <w:szCs w:val="24"/>
        </w:rPr>
        <w:t>разовательное учреждение</w:t>
      </w:r>
      <w:r w:rsidRPr="00A911D1">
        <w:rPr>
          <w:rFonts w:ascii="Times New Roman" w:hAnsi="Times New Roman" w:cs="Times New Roman"/>
          <w:sz w:val="24"/>
          <w:szCs w:val="24"/>
        </w:rPr>
        <w:t xml:space="preserve">  для детей</w:t>
      </w:r>
      <w:proofErr w:type="gramStart"/>
      <w:r w:rsidRPr="00A911D1">
        <w:rPr>
          <w:rFonts w:ascii="Times New Roman" w:hAnsi="Times New Roman" w:cs="Times New Roman"/>
          <w:sz w:val="24"/>
          <w:szCs w:val="24"/>
        </w:rPr>
        <w:t xml:space="preserve"> ,</w:t>
      </w:r>
      <w:proofErr w:type="gramEnd"/>
      <w:r w:rsidRPr="00A911D1">
        <w:rPr>
          <w:rFonts w:ascii="Times New Roman" w:hAnsi="Times New Roman" w:cs="Times New Roman"/>
          <w:sz w:val="24"/>
          <w:szCs w:val="24"/>
        </w:rPr>
        <w:t xml:space="preserve"> нуждающихся в психолого-педагогической и медико-социальной помощи Центр </w:t>
      </w:r>
      <w:proofErr w:type="spellStart"/>
      <w:r w:rsidRPr="00A911D1">
        <w:rPr>
          <w:rFonts w:ascii="Times New Roman" w:hAnsi="Times New Roman" w:cs="Times New Roman"/>
          <w:sz w:val="24"/>
          <w:szCs w:val="24"/>
        </w:rPr>
        <w:t>психолого-медико-социального</w:t>
      </w:r>
      <w:proofErr w:type="spellEnd"/>
      <w:r w:rsidRPr="00A911D1">
        <w:rPr>
          <w:rFonts w:ascii="Times New Roman" w:hAnsi="Times New Roman" w:cs="Times New Roman"/>
          <w:sz w:val="24"/>
          <w:szCs w:val="24"/>
        </w:rPr>
        <w:t xml:space="preserve"> сопровождения</w:t>
      </w:r>
      <w:r w:rsidRPr="00A911D1">
        <w:rPr>
          <w:rFonts w:ascii="Times New Roman" w:hAnsi="Times New Roman" w:cs="Times New Roman"/>
          <w:sz w:val="24"/>
          <w:szCs w:val="24"/>
          <w:lang w:eastAsia="en-US"/>
        </w:rPr>
        <w:t>;</w:t>
      </w:r>
    </w:p>
    <w:p w:rsidR="00A911D1" w:rsidRPr="00A911D1" w:rsidRDefault="00A911D1" w:rsidP="00A911D1">
      <w:pPr>
        <w:ind w:firstLine="709"/>
        <w:jc w:val="both"/>
        <w:rPr>
          <w:rFonts w:ascii="Times New Roman" w:hAnsi="Times New Roman" w:cs="Times New Roman"/>
          <w:kern w:val="28"/>
          <w:sz w:val="24"/>
          <w:szCs w:val="24"/>
          <w:lang w:eastAsia="en-US"/>
        </w:rPr>
      </w:pPr>
      <w:r w:rsidRPr="00A911D1">
        <w:rPr>
          <w:rFonts w:ascii="Times New Roman" w:hAnsi="Times New Roman" w:cs="Times New Roman"/>
          <w:b/>
          <w:bCs/>
          <w:kern w:val="28"/>
          <w:sz w:val="24"/>
          <w:szCs w:val="24"/>
          <w:lang w:eastAsia="en-US"/>
        </w:rPr>
        <w:lastRenderedPageBreak/>
        <w:t>официальный сайт</w:t>
      </w:r>
      <w:r w:rsidRPr="00A911D1">
        <w:rPr>
          <w:rFonts w:ascii="Times New Roman" w:hAnsi="Times New Roman" w:cs="Times New Roman"/>
          <w:kern w:val="28"/>
          <w:sz w:val="24"/>
          <w:szCs w:val="24"/>
          <w:lang w:eastAsia="en-US"/>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A911D1" w:rsidRPr="00A911D1" w:rsidRDefault="00A911D1" w:rsidP="00A911D1">
      <w:pPr>
        <w:ind w:firstLine="709"/>
        <w:jc w:val="both"/>
        <w:rPr>
          <w:rFonts w:ascii="Times New Roman" w:hAnsi="Times New Roman" w:cs="Times New Roman"/>
          <w:sz w:val="24"/>
          <w:szCs w:val="24"/>
          <w:lang w:eastAsia="en-US"/>
        </w:rPr>
      </w:pPr>
      <w:r w:rsidRPr="00A911D1">
        <w:rPr>
          <w:rFonts w:ascii="Times New Roman" w:hAnsi="Times New Roman" w:cs="Times New Roman"/>
          <w:b/>
          <w:bCs/>
          <w:sz w:val="24"/>
          <w:szCs w:val="24"/>
          <w:lang w:eastAsia="en-US"/>
        </w:rPr>
        <w:t>план противодействия коррупции</w:t>
      </w:r>
      <w:r w:rsidRPr="00A911D1">
        <w:rPr>
          <w:rFonts w:ascii="Times New Roman" w:hAnsi="Times New Roman" w:cs="Times New Roman"/>
          <w:sz w:val="24"/>
          <w:szCs w:val="24"/>
          <w:lang w:eastAsia="en-US"/>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A911D1" w:rsidRPr="00A911D1" w:rsidRDefault="00A911D1" w:rsidP="00A911D1">
      <w:pPr>
        <w:ind w:firstLine="709"/>
        <w:jc w:val="both"/>
        <w:rPr>
          <w:rFonts w:ascii="Times New Roman" w:hAnsi="Times New Roman" w:cs="Times New Roman"/>
          <w:b/>
          <w:bCs/>
          <w:sz w:val="24"/>
          <w:szCs w:val="24"/>
          <w:lang w:eastAsia="en-US"/>
        </w:rPr>
      </w:pPr>
      <w:r w:rsidRPr="00A911D1">
        <w:rPr>
          <w:rFonts w:ascii="Times New Roman" w:hAnsi="Times New Roman" w:cs="Times New Roman"/>
          <w:b/>
          <w:bCs/>
          <w:sz w:val="24"/>
          <w:szCs w:val="24"/>
          <w:lang w:eastAsia="en-US"/>
        </w:rPr>
        <w:t xml:space="preserve">предупреждение коррупции </w:t>
      </w:r>
      <w:r w:rsidRPr="00A911D1">
        <w:rPr>
          <w:rFonts w:ascii="Times New Roman" w:hAnsi="Times New Roman" w:cs="Times New Roman"/>
          <w:sz w:val="24"/>
          <w:szCs w:val="24"/>
          <w:lang w:eastAsia="en-US"/>
        </w:rPr>
        <w:t xml:space="preserve">– деятельность организации, направленная на введение </w:t>
      </w:r>
      <w:r w:rsidRPr="00A911D1">
        <w:rPr>
          <w:rFonts w:ascii="Times New Roman" w:hAnsi="Times New Roman" w:cs="Times New Roman"/>
          <w:sz w:val="24"/>
          <w:szCs w:val="24"/>
          <w:shd w:val="clear" w:color="auto" w:fill="FFFFFF"/>
          <w:lang w:eastAsia="en-US"/>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A911D1">
        <w:rPr>
          <w:rFonts w:ascii="Times New Roman" w:hAnsi="Times New Roman" w:cs="Times New Roman"/>
          <w:sz w:val="24"/>
          <w:szCs w:val="24"/>
          <w:lang w:eastAsia="en-US"/>
        </w:rPr>
        <w:t>недопущение коррупционных правонарушений</w:t>
      </w:r>
      <w:r w:rsidRPr="00A911D1">
        <w:rPr>
          <w:rFonts w:ascii="Times New Roman" w:hAnsi="Times New Roman" w:cs="Times New Roman"/>
          <w:sz w:val="24"/>
          <w:szCs w:val="24"/>
          <w:shd w:val="clear" w:color="auto" w:fill="FFFFFF"/>
          <w:lang w:eastAsia="en-US"/>
        </w:rPr>
        <w:t>, в том числе выявление и последующее устранение причин коррупции;</w:t>
      </w:r>
    </w:p>
    <w:p w:rsidR="00A911D1" w:rsidRPr="00A911D1" w:rsidRDefault="00A911D1" w:rsidP="00A911D1">
      <w:pPr>
        <w:ind w:firstLine="709"/>
        <w:jc w:val="both"/>
        <w:rPr>
          <w:rFonts w:ascii="Times New Roman" w:hAnsi="Times New Roman" w:cs="Times New Roman"/>
          <w:sz w:val="24"/>
          <w:szCs w:val="24"/>
          <w:lang w:eastAsia="en-US"/>
        </w:rPr>
      </w:pPr>
      <w:r w:rsidRPr="00A911D1">
        <w:rPr>
          <w:rFonts w:ascii="Times New Roman" w:hAnsi="Times New Roman" w:cs="Times New Roman"/>
          <w:b/>
          <w:bCs/>
          <w:sz w:val="24"/>
          <w:szCs w:val="24"/>
          <w:lang w:eastAsia="en-US"/>
        </w:rPr>
        <w:t>противодействие коррупции</w:t>
      </w:r>
      <w:r w:rsidRPr="00A911D1">
        <w:rPr>
          <w:rFonts w:ascii="Times New Roman" w:hAnsi="Times New Roman" w:cs="Times New Roman"/>
          <w:sz w:val="24"/>
          <w:szCs w:val="24"/>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A911D1">
        <w:rPr>
          <w:rFonts w:ascii="Times New Roman" w:hAnsi="Times New Roman" w:cs="Times New Roman"/>
          <w:kern w:val="26"/>
          <w:sz w:val="24"/>
          <w:szCs w:val="24"/>
          <w:lang w:eastAsia="en-US"/>
        </w:rPr>
        <w:t>самоуправления</w:t>
      </w:r>
      <w:r w:rsidRPr="00A911D1">
        <w:rPr>
          <w:rFonts w:ascii="Times New Roman" w:hAnsi="Times New Roman" w:cs="Times New Roman"/>
          <w:sz w:val="24"/>
          <w:szCs w:val="24"/>
          <w:lang w:eastAsia="en-US"/>
        </w:rPr>
        <w:t>, институтов гражданского общества, организаций и физических лиц в пределах их полномочий:</w:t>
      </w:r>
    </w:p>
    <w:p w:rsidR="00A911D1" w:rsidRPr="00A911D1" w:rsidRDefault="00A911D1" w:rsidP="00A911D1">
      <w:pPr>
        <w:spacing w:after="0"/>
        <w:ind w:firstLine="709"/>
        <w:jc w:val="both"/>
        <w:rPr>
          <w:rFonts w:ascii="Times New Roman" w:hAnsi="Times New Roman" w:cs="Times New Roman"/>
          <w:sz w:val="24"/>
          <w:szCs w:val="24"/>
          <w:lang w:eastAsia="en-US"/>
        </w:rPr>
      </w:pPr>
      <w:r w:rsidRPr="00A911D1">
        <w:rPr>
          <w:rFonts w:ascii="Times New Roman" w:hAnsi="Times New Roman" w:cs="Times New Roman"/>
          <w:sz w:val="24"/>
          <w:szCs w:val="24"/>
          <w:lang w:eastAsia="en-US"/>
        </w:rPr>
        <w:t>а) по предупреждению коррупции, в том числе по выявлению и последующему устранению причин коррупции (профилактика коррупции);</w:t>
      </w:r>
    </w:p>
    <w:p w:rsidR="00A911D1" w:rsidRPr="00A911D1" w:rsidRDefault="00A911D1" w:rsidP="00A911D1">
      <w:pPr>
        <w:spacing w:after="0"/>
        <w:ind w:firstLine="709"/>
        <w:jc w:val="both"/>
        <w:rPr>
          <w:rFonts w:ascii="Times New Roman" w:hAnsi="Times New Roman" w:cs="Times New Roman"/>
          <w:sz w:val="24"/>
          <w:szCs w:val="24"/>
          <w:lang w:eastAsia="en-US"/>
        </w:rPr>
      </w:pPr>
      <w:r w:rsidRPr="00A911D1">
        <w:rPr>
          <w:rFonts w:ascii="Times New Roman" w:hAnsi="Times New Roman" w:cs="Times New Roman"/>
          <w:sz w:val="24"/>
          <w:szCs w:val="24"/>
          <w:lang w:eastAsia="en-US"/>
        </w:rPr>
        <w:t xml:space="preserve">б) по выявлению, </w:t>
      </w:r>
      <w:r w:rsidRPr="00A911D1">
        <w:rPr>
          <w:rFonts w:ascii="Times New Roman" w:hAnsi="Times New Roman" w:cs="Times New Roman"/>
          <w:kern w:val="26"/>
          <w:sz w:val="24"/>
          <w:szCs w:val="24"/>
          <w:lang w:eastAsia="en-US"/>
        </w:rPr>
        <w:t>предупреждению</w:t>
      </w:r>
      <w:r w:rsidRPr="00A911D1">
        <w:rPr>
          <w:rFonts w:ascii="Times New Roman" w:hAnsi="Times New Roman" w:cs="Times New Roman"/>
          <w:sz w:val="24"/>
          <w:szCs w:val="24"/>
          <w:lang w:eastAsia="en-US"/>
        </w:rPr>
        <w:t>, пресечению, раскрытию и расследованию коррупционных правонарушений (борьба с коррупцией);</w:t>
      </w:r>
    </w:p>
    <w:p w:rsidR="00A911D1" w:rsidRPr="00A911D1" w:rsidRDefault="00A911D1" w:rsidP="00A911D1">
      <w:pPr>
        <w:spacing w:after="0"/>
        <w:ind w:firstLine="709"/>
        <w:jc w:val="both"/>
        <w:rPr>
          <w:rFonts w:ascii="Times New Roman" w:hAnsi="Times New Roman" w:cs="Times New Roman"/>
          <w:sz w:val="24"/>
          <w:szCs w:val="24"/>
          <w:lang w:eastAsia="en-US"/>
        </w:rPr>
      </w:pPr>
      <w:r w:rsidRPr="00A911D1">
        <w:rPr>
          <w:rFonts w:ascii="Times New Roman" w:hAnsi="Times New Roman" w:cs="Times New Roman"/>
          <w:sz w:val="24"/>
          <w:szCs w:val="24"/>
          <w:lang w:eastAsia="en-US"/>
        </w:rPr>
        <w:t xml:space="preserve">в) по минимизации и (или) </w:t>
      </w:r>
      <w:r w:rsidRPr="00A911D1">
        <w:rPr>
          <w:rFonts w:ascii="Times New Roman" w:hAnsi="Times New Roman" w:cs="Times New Roman"/>
          <w:kern w:val="26"/>
          <w:sz w:val="24"/>
          <w:szCs w:val="24"/>
          <w:lang w:eastAsia="en-US"/>
        </w:rPr>
        <w:t>ликвидации</w:t>
      </w:r>
      <w:r w:rsidRPr="00A911D1">
        <w:rPr>
          <w:rFonts w:ascii="Times New Roman" w:hAnsi="Times New Roman" w:cs="Times New Roman"/>
          <w:sz w:val="24"/>
          <w:szCs w:val="24"/>
          <w:lang w:eastAsia="en-US"/>
        </w:rPr>
        <w:t xml:space="preserve"> последствий коррупционных правонарушений.</w:t>
      </w:r>
    </w:p>
    <w:p w:rsidR="00A911D1" w:rsidRPr="00A911D1" w:rsidRDefault="00A911D1" w:rsidP="00A911D1">
      <w:pPr>
        <w:autoSpaceDE w:val="0"/>
        <w:autoSpaceDN w:val="0"/>
        <w:adjustRightInd w:val="0"/>
        <w:ind w:firstLine="709"/>
        <w:jc w:val="both"/>
        <w:rPr>
          <w:rFonts w:ascii="Times New Roman" w:hAnsi="Times New Roman" w:cs="Times New Roman"/>
          <w:sz w:val="24"/>
          <w:szCs w:val="24"/>
          <w:lang w:eastAsia="en-US"/>
        </w:rPr>
      </w:pPr>
      <w:r w:rsidRPr="00A911D1">
        <w:rPr>
          <w:rFonts w:ascii="Times New Roman" w:hAnsi="Times New Roman" w:cs="Times New Roman"/>
          <w:b/>
          <w:bCs/>
          <w:sz w:val="24"/>
          <w:szCs w:val="24"/>
          <w:lang w:eastAsia="en-US"/>
        </w:rPr>
        <w:t>работник</w:t>
      </w:r>
      <w:r w:rsidRPr="00A911D1">
        <w:rPr>
          <w:rFonts w:ascii="Times New Roman" w:hAnsi="Times New Roman" w:cs="Times New Roman"/>
          <w:sz w:val="24"/>
          <w:szCs w:val="24"/>
          <w:lang w:eastAsia="en-US"/>
        </w:rPr>
        <w:t xml:space="preserve"> - физическое лицо, вступившее в трудовые отношения с МБОУ Центр ПМСС;</w:t>
      </w:r>
    </w:p>
    <w:p w:rsidR="00A911D1" w:rsidRPr="00A911D1" w:rsidRDefault="00A911D1" w:rsidP="00A911D1">
      <w:pPr>
        <w:ind w:firstLine="709"/>
        <w:jc w:val="both"/>
        <w:rPr>
          <w:rFonts w:ascii="Times New Roman" w:hAnsi="Times New Roman" w:cs="Times New Roman"/>
          <w:b/>
          <w:bCs/>
          <w:sz w:val="24"/>
          <w:szCs w:val="24"/>
          <w:lang w:eastAsia="en-US"/>
        </w:rPr>
      </w:pPr>
      <w:proofErr w:type="gramStart"/>
      <w:r w:rsidRPr="00A911D1">
        <w:rPr>
          <w:rFonts w:ascii="Times New Roman" w:hAnsi="Times New Roman" w:cs="Times New Roman"/>
          <w:b/>
          <w:bCs/>
          <w:sz w:val="24"/>
          <w:szCs w:val="24"/>
          <w:lang w:eastAsia="en-US"/>
        </w:rPr>
        <w:t>руководитель организации</w:t>
      </w:r>
      <w:r w:rsidRPr="00A911D1">
        <w:rPr>
          <w:rFonts w:ascii="Times New Roman" w:hAnsi="Times New Roman" w:cs="Times New Roman"/>
          <w:sz w:val="24"/>
          <w:szCs w:val="24"/>
          <w:lang w:eastAsia="en-US"/>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A911D1" w:rsidRPr="00A911D1" w:rsidRDefault="00A911D1" w:rsidP="00A911D1">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4" w:name="_Toc424284811"/>
      <w:r w:rsidRPr="00A911D1">
        <w:rPr>
          <w:rFonts w:ascii="Times New Roman" w:hAnsi="Times New Roman" w:cs="Times New Roman"/>
          <w:b/>
          <w:bCs/>
          <w:kern w:val="26"/>
          <w:sz w:val="24"/>
          <w:szCs w:val="24"/>
          <w:lang w:eastAsia="en-US"/>
        </w:rPr>
        <w:t xml:space="preserve">Основные принципы работы </w:t>
      </w:r>
      <w:r w:rsidRPr="00A911D1">
        <w:rPr>
          <w:rFonts w:ascii="Times New Roman" w:hAnsi="Times New Roman" w:cs="Times New Roman"/>
          <w:b/>
          <w:bCs/>
          <w:kern w:val="26"/>
          <w:sz w:val="24"/>
          <w:szCs w:val="24"/>
          <w:lang w:eastAsia="en-US"/>
        </w:rPr>
        <w:br/>
        <w:t>по предупреждению коррупции в организации</w:t>
      </w:r>
      <w:bookmarkEnd w:id="4"/>
    </w:p>
    <w:p w:rsidR="00A911D1" w:rsidRPr="00A911D1" w:rsidRDefault="00A911D1" w:rsidP="00A911D1">
      <w:pPr>
        <w:numPr>
          <w:ilvl w:val="1"/>
          <w:numId w:val="1"/>
        </w:numPr>
        <w:tabs>
          <w:tab w:val="left" w:pos="567"/>
          <w:tab w:val="left" w:pos="1276"/>
        </w:tabs>
        <w:autoSpaceDE w:val="0"/>
        <w:autoSpaceDN w:val="0"/>
        <w:adjustRightInd w:val="0"/>
        <w:spacing w:after="0" w:line="240" w:lineRule="auto"/>
        <w:ind w:left="0" w:firstLine="180"/>
        <w:jc w:val="both"/>
        <w:rPr>
          <w:rFonts w:ascii="Times New Roman" w:hAnsi="Times New Roman" w:cs="Times New Roman"/>
          <w:kern w:val="26"/>
          <w:sz w:val="24"/>
          <w:szCs w:val="24"/>
          <w:lang w:eastAsia="en-US"/>
        </w:rPr>
      </w:pPr>
      <w:proofErr w:type="spellStart"/>
      <w:r w:rsidRPr="00A911D1">
        <w:rPr>
          <w:rFonts w:ascii="Times New Roman" w:hAnsi="Times New Roman" w:cs="Times New Roman"/>
          <w:kern w:val="26"/>
          <w:sz w:val="24"/>
          <w:szCs w:val="24"/>
          <w:lang w:eastAsia="en-US"/>
        </w:rPr>
        <w:t>Антикоррупционная</w:t>
      </w:r>
      <w:proofErr w:type="spellEnd"/>
      <w:r w:rsidRPr="00A911D1">
        <w:rPr>
          <w:rFonts w:ascii="Times New Roman" w:hAnsi="Times New Roman" w:cs="Times New Roman"/>
          <w:kern w:val="26"/>
          <w:sz w:val="24"/>
          <w:szCs w:val="24"/>
          <w:lang w:eastAsia="en-US"/>
        </w:rPr>
        <w:t xml:space="preserve"> политика организации основывается на следующих основных принципах: </w:t>
      </w:r>
    </w:p>
    <w:p w:rsidR="00A911D1" w:rsidRPr="00A911D1" w:rsidRDefault="00A911D1" w:rsidP="00A911D1">
      <w:pPr>
        <w:numPr>
          <w:ilvl w:val="2"/>
          <w:numId w:val="1"/>
        </w:numPr>
        <w:tabs>
          <w:tab w:val="left" w:pos="567"/>
          <w:tab w:val="left" w:pos="720"/>
        </w:tabs>
        <w:autoSpaceDE w:val="0"/>
        <w:autoSpaceDN w:val="0"/>
        <w:adjustRightInd w:val="0"/>
        <w:spacing w:after="0" w:line="240" w:lineRule="auto"/>
        <w:ind w:left="0"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Принцип соответствия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 организации действующему законодательству и общепринятым нормам права.</w:t>
      </w:r>
    </w:p>
    <w:p w:rsidR="00A911D1" w:rsidRPr="00A911D1" w:rsidRDefault="00A911D1" w:rsidP="00A911D1">
      <w:pPr>
        <w:tabs>
          <w:tab w:val="left" w:pos="720"/>
        </w:tabs>
        <w:ind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Соответствие реализуемых </w:t>
      </w:r>
      <w:proofErr w:type="spellStart"/>
      <w:r w:rsidRPr="00A911D1">
        <w:rPr>
          <w:rFonts w:ascii="Times New Roman" w:hAnsi="Times New Roman" w:cs="Times New Roman"/>
          <w:kern w:val="26"/>
          <w:sz w:val="24"/>
          <w:szCs w:val="24"/>
          <w:lang w:eastAsia="en-US"/>
        </w:rPr>
        <w:t>антикоррупционных</w:t>
      </w:r>
      <w:proofErr w:type="spellEnd"/>
      <w:r w:rsidRPr="00A911D1">
        <w:rPr>
          <w:rFonts w:ascii="Times New Roman" w:hAnsi="Times New Roman" w:cs="Times New Roman"/>
          <w:kern w:val="26"/>
          <w:sz w:val="24"/>
          <w:szCs w:val="24"/>
          <w:lang w:eastAsia="en-US"/>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A911D1" w:rsidRPr="00A911D1" w:rsidRDefault="00A911D1" w:rsidP="00A911D1">
      <w:pPr>
        <w:numPr>
          <w:ilvl w:val="2"/>
          <w:numId w:val="1"/>
        </w:numPr>
        <w:tabs>
          <w:tab w:val="left" w:pos="567"/>
          <w:tab w:val="left" w:pos="720"/>
        </w:tabs>
        <w:autoSpaceDE w:val="0"/>
        <w:autoSpaceDN w:val="0"/>
        <w:adjustRightInd w:val="0"/>
        <w:spacing w:after="0" w:line="240" w:lineRule="auto"/>
        <w:ind w:left="0"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Принцип личного примера руководства.</w:t>
      </w:r>
    </w:p>
    <w:p w:rsidR="00A911D1" w:rsidRPr="00A911D1" w:rsidRDefault="00A911D1" w:rsidP="00A911D1">
      <w:pPr>
        <w:tabs>
          <w:tab w:val="left" w:pos="720"/>
        </w:tabs>
        <w:ind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A911D1" w:rsidRPr="00A911D1" w:rsidRDefault="00A911D1" w:rsidP="00A911D1">
      <w:pPr>
        <w:numPr>
          <w:ilvl w:val="2"/>
          <w:numId w:val="1"/>
        </w:numPr>
        <w:tabs>
          <w:tab w:val="left" w:pos="567"/>
          <w:tab w:val="left" w:pos="720"/>
        </w:tabs>
        <w:autoSpaceDE w:val="0"/>
        <w:autoSpaceDN w:val="0"/>
        <w:adjustRightInd w:val="0"/>
        <w:spacing w:after="0" w:line="240" w:lineRule="auto"/>
        <w:ind w:left="0"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Принцип вовлеченности работников.</w:t>
      </w:r>
    </w:p>
    <w:p w:rsidR="00A911D1" w:rsidRPr="00A911D1" w:rsidRDefault="00A911D1" w:rsidP="00A911D1">
      <w:pPr>
        <w:tabs>
          <w:tab w:val="left" w:pos="720"/>
        </w:tabs>
        <w:ind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rsidRPr="00A911D1">
        <w:rPr>
          <w:rFonts w:ascii="Times New Roman" w:hAnsi="Times New Roman" w:cs="Times New Roman"/>
          <w:kern w:val="26"/>
          <w:sz w:val="24"/>
          <w:szCs w:val="24"/>
          <w:lang w:eastAsia="en-US"/>
        </w:rPr>
        <w:t>антикоррупционных</w:t>
      </w:r>
      <w:proofErr w:type="spellEnd"/>
      <w:r w:rsidRPr="00A911D1">
        <w:rPr>
          <w:rFonts w:ascii="Times New Roman" w:hAnsi="Times New Roman" w:cs="Times New Roman"/>
          <w:kern w:val="26"/>
          <w:sz w:val="24"/>
          <w:szCs w:val="24"/>
          <w:lang w:eastAsia="en-US"/>
        </w:rPr>
        <w:t xml:space="preserve"> стандартов и процедур.</w:t>
      </w:r>
    </w:p>
    <w:p w:rsidR="00A911D1" w:rsidRPr="00A911D1" w:rsidRDefault="00A911D1" w:rsidP="00A911D1">
      <w:pPr>
        <w:numPr>
          <w:ilvl w:val="2"/>
          <w:numId w:val="1"/>
        </w:numPr>
        <w:tabs>
          <w:tab w:val="left" w:pos="567"/>
          <w:tab w:val="left" w:pos="720"/>
        </w:tabs>
        <w:autoSpaceDE w:val="0"/>
        <w:autoSpaceDN w:val="0"/>
        <w:adjustRightInd w:val="0"/>
        <w:spacing w:after="0" w:line="240" w:lineRule="auto"/>
        <w:ind w:left="0"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lastRenderedPageBreak/>
        <w:t xml:space="preserve">Принцип соразмерности </w:t>
      </w:r>
      <w:proofErr w:type="spellStart"/>
      <w:r w:rsidRPr="00A911D1">
        <w:rPr>
          <w:rFonts w:ascii="Times New Roman" w:hAnsi="Times New Roman" w:cs="Times New Roman"/>
          <w:kern w:val="26"/>
          <w:sz w:val="24"/>
          <w:szCs w:val="24"/>
          <w:lang w:eastAsia="en-US"/>
        </w:rPr>
        <w:t>антикоррупционных</w:t>
      </w:r>
      <w:proofErr w:type="spellEnd"/>
      <w:r w:rsidRPr="00A911D1">
        <w:rPr>
          <w:rFonts w:ascii="Times New Roman" w:hAnsi="Times New Roman" w:cs="Times New Roman"/>
          <w:kern w:val="26"/>
          <w:sz w:val="24"/>
          <w:szCs w:val="24"/>
          <w:lang w:eastAsia="en-US"/>
        </w:rPr>
        <w:t xml:space="preserve"> процедур риску коррупции.</w:t>
      </w:r>
    </w:p>
    <w:p w:rsidR="00A911D1" w:rsidRPr="00A911D1" w:rsidRDefault="00A911D1" w:rsidP="00A911D1">
      <w:pPr>
        <w:tabs>
          <w:tab w:val="left" w:pos="720"/>
        </w:tabs>
        <w:ind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A911D1" w:rsidRPr="00A911D1" w:rsidRDefault="00A911D1" w:rsidP="00A911D1">
      <w:pPr>
        <w:numPr>
          <w:ilvl w:val="2"/>
          <w:numId w:val="1"/>
        </w:numPr>
        <w:tabs>
          <w:tab w:val="left" w:pos="567"/>
          <w:tab w:val="left" w:pos="720"/>
        </w:tabs>
        <w:autoSpaceDE w:val="0"/>
        <w:autoSpaceDN w:val="0"/>
        <w:adjustRightInd w:val="0"/>
        <w:spacing w:after="0" w:line="240" w:lineRule="auto"/>
        <w:ind w:left="0"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Принцип эффективности </w:t>
      </w:r>
      <w:proofErr w:type="spellStart"/>
      <w:r w:rsidRPr="00A911D1">
        <w:rPr>
          <w:rFonts w:ascii="Times New Roman" w:hAnsi="Times New Roman" w:cs="Times New Roman"/>
          <w:kern w:val="26"/>
          <w:sz w:val="24"/>
          <w:szCs w:val="24"/>
          <w:lang w:eastAsia="en-US"/>
        </w:rPr>
        <w:t>антикоррупционных</w:t>
      </w:r>
      <w:proofErr w:type="spellEnd"/>
      <w:r w:rsidRPr="00A911D1">
        <w:rPr>
          <w:rFonts w:ascii="Times New Roman" w:hAnsi="Times New Roman" w:cs="Times New Roman"/>
          <w:kern w:val="26"/>
          <w:sz w:val="24"/>
          <w:szCs w:val="24"/>
          <w:lang w:eastAsia="en-US"/>
        </w:rPr>
        <w:t xml:space="preserve"> процедур.</w:t>
      </w:r>
    </w:p>
    <w:p w:rsidR="00A911D1" w:rsidRPr="00A911D1" w:rsidRDefault="00A911D1" w:rsidP="00A911D1">
      <w:pPr>
        <w:tabs>
          <w:tab w:val="left" w:pos="720"/>
        </w:tabs>
        <w:ind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Осуществление в организации </w:t>
      </w:r>
      <w:proofErr w:type="spellStart"/>
      <w:r w:rsidRPr="00A911D1">
        <w:rPr>
          <w:rFonts w:ascii="Times New Roman" w:hAnsi="Times New Roman" w:cs="Times New Roman"/>
          <w:kern w:val="26"/>
          <w:sz w:val="24"/>
          <w:szCs w:val="24"/>
          <w:lang w:eastAsia="en-US"/>
        </w:rPr>
        <w:t>антикоррупционных</w:t>
      </w:r>
      <w:proofErr w:type="spellEnd"/>
      <w:r w:rsidRPr="00A911D1">
        <w:rPr>
          <w:rFonts w:ascii="Times New Roman" w:hAnsi="Times New Roman" w:cs="Times New Roman"/>
          <w:kern w:val="26"/>
          <w:sz w:val="24"/>
          <w:szCs w:val="24"/>
          <w:lang w:eastAsia="en-US"/>
        </w:rPr>
        <w:t xml:space="preserve"> мероприятий, которые имеют низкую стоимость, обеспечивают простоту реализации и </w:t>
      </w:r>
      <w:proofErr w:type="gramStart"/>
      <w:r w:rsidRPr="00A911D1">
        <w:rPr>
          <w:rFonts w:ascii="Times New Roman" w:hAnsi="Times New Roman" w:cs="Times New Roman"/>
          <w:kern w:val="26"/>
          <w:sz w:val="24"/>
          <w:szCs w:val="24"/>
          <w:lang w:eastAsia="en-US"/>
        </w:rPr>
        <w:t>приносят значимый результат</w:t>
      </w:r>
      <w:proofErr w:type="gramEnd"/>
      <w:r w:rsidRPr="00A911D1">
        <w:rPr>
          <w:rFonts w:ascii="Times New Roman" w:hAnsi="Times New Roman" w:cs="Times New Roman"/>
          <w:kern w:val="26"/>
          <w:sz w:val="24"/>
          <w:szCs w:val="24"/>
          <w:lang w:eastAsia="en-US"/>
        </w:rPr>
        <w:t>.</w:t>
      </w:r>
    </w:p>
    <w:p w:rsidR="00A911D1" w:rsidRPr="00A911D1" w:rsidRDefault="00A911D1" w:rsidP="00A911D1">
      <w:pPr>
        <w:numPr>
          <w:ilvl w:val="2"/>
          <w:numId w:val="1"/>
        </w:numPr>
        <w:tabs>
          <w:tab w:val="left" w:pos="567"/>
          <w:tab w:val="left" w:pos="720"/>
        </w:tabs>
        <w:autoSpaceDE w:val="0"/>
        <w:autoSpaceDN w:val="0"/>
        <w:adjustRightInd w:val="0"/>
        <w:spacing w:after="0" w:line="240" w:lineRule="auto"/>
        <w:ind w:left="0"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Принцип ответственности и неотвратимости наказания.</w:t>
      </w:r>
    </w:p>
    <w:p w:rsidR="00A911D1" w:rsidRPr="00A911D1" w:rsidRDefault="00A911D1" w:rsidP="00A911D1">
      <w:pPr>
        <w:tabs>
          <w:tab w:val="left" w:pos="720"/>
        </w:tabs>
        <w:ind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 </w:t>
      </w:r>
    </w:p>
    <w:p w:rsidR="00A911D1" w:rsidRPr="00A911D1" w:rsidRDefault="00A911D1" w:rsidP="00A911D1">
      <w:pPr>
        <w:numPr>
          <w:ilvl w:val="2"/>
          <w:numId w:val="1"/>
        </w:numPr>
        <w:tabs>
          <w:tab w:val="left" w:pos="567"/>
          <w:tab w:val="left" w:pos="720"/>
        </w:tabs>
        <w:autoSpaceDE w:val="0"/>
        <w:autoSpaceDN w:val="0"/>
        <w:adjustRightInd w:val="0"/>
        <w:spacing w:after="0" w:line="240" w:lineRule="auto"/>
        <w:ind w:left="0"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Принцип открытости хозяйственной и иной деятельности.</w:t>
      </w:r>
    </w:p>
    <w:p w:rsidR="00A911D1" w:rsidRPr="00A911D1" w:rsidRDefault="00A911D1" w:rsidP="00A911D1">
      <w:pPr>
        <w:tabs>
          <w:tab w:val="left" w:pos="720"/>
        </w:tabs>
        <w:ind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Информирование контрагентов, партнеров и общественности о принятых в организации </w:t>
      </w:r>
      <w:proofErr w:type="spellStart"/>
      <w:r w:rsidRPr="00A911D1">
        <w:rPr>
          <w:rFonts w:ascii="Times New Roman" w:hAnsi="Times New Roman" w:cs="Times New Roman"/>
          <w:kern w:val="26"/>
          <w:sz w:val="24"/>
          <w:szCs w:val="24"/>
          <w:lang w:eastAsia="en-US"/>
        </w:rPr>
        <w:t>антикоррупционных</w:t>
      </w:r>
      <w:proofErr w:type="spellEnd"/>
      <w:r w:rsidRPr="00A911D1">
        <w:rPr>
          <w:rFonts w:ascii="Times New Roman" w:hAnsi="Times New Roman" w:cs="Times New Roman"/>
          <w:kern w:val="26"/>
          <w:sz w:val="24"/>
          <w:szCs w:val="24"/>
          <w:lang w:eastAsia="en-US"/>
        </w:rPr>
        <w:t xml:space="preserve"> стандартах и процедурах.</w:t>
      </w:r>
    </w:p>
    <w:p w:rsidR="00A911D1" w:rsidRPr="00A911D1" w:rsidRDefault="00A911D1" w:rsidP="00A911D1">
      <w:pPr>
        <w:numPr>
          <w:ilvl w:val="2"/>
          <w:numId w:val="1"/>
        </w:numPr>
        <w:tabs>
          <w:tab w:val="left" w:pos="567"/>
          <w:tab w:val="left" w:pos="720"/>
        </w:tabs>
        <w:autoSpaceDE w:val="0"/>
        <w:autoSpaceDN w:val="0"/>
        <w:adjustRightInd w:val="0"/>
        <w:spacing w:after="0" w:line="240" w:lineRule="auto"/>
        <w:ind w:left="0"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Принцип постоянного контроля и регулярного мониторинга.</w:t>
      </w:r>
    </w:p>
    <w:p w:rsidR="00A911D1" w:rsidRPr="00A911D1" w:rsidRDefault="00A911D1" w:rsidP="00A911D1">
      <w:pPr>
        <w:ind w:firstLine="18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Регулярное осуществление мониторинга эффективности внедренных </w:t>
      </w:r>
      <w:proofErr w:type="spellStart"/>
      <w:r w:rsidRPr="00A911D1">
        <w:rPr>
          <w:rFonts w:ascii="Times New Roman" w:hAnsi="Times New Roman" w:cs="Times New Roman"/>
          <w:kern w:val="26"/>
          <w:sz w:val="24"/>
          <w:szCs w:val="24"/>
          <w:lang w:eastAsia="en-US"/>
        </w:rPr>
        <w:t>антикоррупционных</w:t>
      </w:r>
      <w:proofErr w:type="spellEnd"/>
      <w:r w:rsidRPr="00A911D1">
        <w:rPr>
          <w:rFonts w:ascii="Times New Roman" w:hAnsi="Times New Roman" w:cs="Times New Roman"/>
          <w:kern w:val="26"/>
          <w:sz w:val="24"/>
          <w:szCs w:val="24"/>
          <w:lang w:eastAsia="en-US"/>
        </w:rPr>
        <w:t xml:space="preserve"> стандартов и процедур, а также </w:t>
      </w:r>
      <w:proofErr w:type="gramStart"/>
      <w:r w:rsidRPr="00A911D1">
        <w:rPr>
          <w:rFonts w:ascii="Times New Roman" w:hAnsi="Times New Roman" w:cs="Times New Roman"/>
          <w:kern w:val="26"/>
          <w:sz w:val="24"/>
          <w:szCs w:val="24"/>
          <w:lang w:eastAsia="en-US"/>
        </w:rPr>
        <w:t>контроля за</w:t>
      </w:r>
      <w:proofErr w:type="gramEnd"/>
      <w:r w:rsidRPr="00A911D1">
        <w:rPr>
          <w:rFonts w:ascii="Times New Roman" w:hAnsi="Times New Roman" w:cs="Times New Roman"/>
          <w:kern w:val="26"/>
          <w:sz w:val="24"/>
          <w:szCs w:val="24"/>
          <w:lang w:eastAsia="en-US"/>
        </w:rPr>
        <w:t xml:space="preserve"> их исполнением.</w:t>
      </w:r>
    </w:p>
    <w:p w:rsidR="00A911D1" w:rsidRPr="00A911D1" w:rsidRDefault="00A911D1" w:rsidP="00A911D1">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5" w:name="_Toc424284812"/>
      <w:bookmarkStart w:id="6" w:name="sub_4"/>
      <w:r w:rsidRPr="00A911D1">
        <w:rPr>
          <w:rFonts w:ascii="Times New Roman" w:hAnsi="Times New Roman" w:cs="Times New Roman"/>
          <w:b/>
          <w:bCs/>
          <w:kern w:val="26"/>
          <w:sz w:val="24"/>
          <w:szCs w:val="24"/>
          <w:lang w:eastAsia="en-US"/>
        </w:rPr>
        <w:t xml:space="preserve">Область применения </w:t>
      </w:r>
      <w:proofErr w:type="spellStart"/>
      <w:r w:rsidRPr="00A911D1">
        <w:rPr>
          <w:rFonts w:ascii="Times New Roman" w:hAnsi="Times New Roman" w:cs="Times New Roman"/>
          <w:b/>
          <w:bCs/>
          <w:kern w:val="26"/>
          <w:sz w:val="24"/>
          <w:szCs w:val="24"/>
          <w:lang w:eastAsia="en-US"/>
        </w:rPr>
        <w:t>Антикоррупционной</w:t>
      </w:r>
      <w:proofErr w:type="spellEnd"/>
      <w:r w:rsidRPr="00A911D1">
        <w:rPr>
          <w:rFonts w:ascii="Times New Roman" w:hAnsi="Times New Roman" w:cs="Times New Roman"/>
          <w:b/>
          <w:bCs/>
          <w:kern w:val="26"/>
          <w:sz w:val="24"/>
          <w:szCs w:val="24"/>
          <w:lang w:eastAsia="en-US"/>
        </w:rPr>
        <w:t xml:space="preserve"> политики</w:t>
      </w:r>
      <w:r w:rsidRPr="00A911D1">
        <w:rPr>
          <w:rFonts w:ascii="Times New Roman" w:hAnsi="Times New Roman" w:cs="Times New Roman"/>
          <w:b/>
          <w:bCs/>
          <w:kern w:val="26"/>
          <w:sz w:val="24"/>
          <w:szCs w:val="24"/>
          <w:lang w:eastAsia="en-US"/>
        </w:rPr>
        <w:br/>
        <w:t>и круг лиц, попадающих под ее действие</w:t>
      </w:r>
      <w:bookmarkEnd w:id="5"/>
    </w:p>
    <w:bookmarkEnd w:id="6"/>
    <w:p w:rsidR="00A911D1" w:rsidRPr="00A911D1" w:rsidRDefault="00A911D1" w:rsidP="00A911D1">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Кругом лиц, попадающих под действие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 являются руководитель организации и работники вне зависимости от занимаемой должности и выполняемых функций.</w:t>
      </w:r>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7" w:name="_Toc424284813"/>
      <w:bookmarkStart w:id="8" w:name="sub_5"/>
      <w:r w:rsidRPr="00A911D1">
        <w:rPr>
          <w:rFonts w:ascii="Times New Roman" w:hAnsi="Times New Roman" w:cs="Times New Roman"/>
          <w:b/>
          <w:bCs/>
          <w:kern w:val="26"/>
          <w:sz w:val="24"/>
          <w:szCs w:val="24"/>
          <w:lang w:eastAsia="en-US"/>
        </w:rPr>
        <w:t xml:space="preserve">Должностные лица организации, </w:t>
      </w:r>
      <w:r w:rsidRPr="00A911D1">
        <w:rPr>
          <w:rFonts w:ascii="Times New Roman" w:hAnsi="Times New Roman" w:cs="Times New Roman"/>
          <w:b/>
          <w:bCs/>
          <w:kern w:val="26"/>
          <w:sz w:val="24"/>
          <w:szCs w:val="24"/>
          <w:lang w:eastAsia="en-US"/>
        </w:rPr>
        <w:br/>
        <w:t xml:space="preserve">ответственные за реализацию </w:t>
      </w:r>
      <w:proofErr w:type="spellStart"/>
      <w:r w:rsidRPr="00A911D1">
        <w:rPr>
          <w:rFonts w:ascii="Times New Roman" w:hAnsi="Times New Roman" w:cs="Times New Roman"/>
          <w:b/>
          <w:bCs/>
          <w:kern w:val="26"/>
          <w:sz w:val="24"/>
          <w:szCs w:val="24"/>
          <w:lang w:eastAsia="en-US"/>
        </w:rPr>
        <w:t>Антикоррупционной</w:t>
      </w:r>
      <w:proofErr w:type="spellEnd"/>
      <w:r w:rsidRPr="00A911D1">
        <w:rPr>
          <w:rFonts w:ascii="Times New Roman" w:hAnsi="Times New Roman" w:cs="Times New Roman"/>
          <w:b/>
          <w:bCs/>
          <w:kern w:val="26"/>
          <w:sz w:val="24"/>
          <w:szCs w:val="24"/>
          <w:lang w:eastAsia="en-US"/>
        </w:rPr>
        <w:t xml:space="preserve"> политики,</w:t>
      </w:r>
      <w:r w:rsidRPr="00A911D1">
        <w:rPr>
          <w:rFonts w:ascii="Times New Roman" w:hAnsi="Times New Roman" w:cs="Times New Roman"/>
          <w:b/>
          <w:bCs/>
          <w:kern w:val="26"/>
          <w:sz w:val="24"/>
          <w:szCs w:val="24"/>
          <w:lang w:eastAsia="en-US"/>
        </w:rPr>
        <w:br/>
        <w:t>и формируемые коллегиальные органы организации</w:t>
      </w:r>
      <w:bookmarkEnd w:id="7"/>
    </w:p>
    <w:bookmarkEnd w:id="8"/>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 в пределах их полномочий.</w:t>
      </w:r>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Основные обязанности лица (лиц), ответственных за реализацию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подготовка рекомендаций для принятия решений по вопросам предупреждения коррупции в организации;</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подготовка предложений, направленных на устранение причин и условий, порождающих риск возникновения коррупции в организации;</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проведение контрольных мероприятий, направленных на выявление коррупционных правонарушений, совершенных работниками;</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организация проведения оценки коррупционных рисков;</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lastRenderedPageBreak/>
        <w:t>организация работы по заполнению и рассмотрению деклараций о конфликте интересов;</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организация мероприятий по вопросам профилактики и противодействия коррупции;</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организация мероприятий по </w:t>
      </w:r>
      <w:proofErr w:type="spellStart"/>
      <w:r w:rsidRPr="00A911D1">
        <w:rPr>
          <w:rFonts w:ascii="Times New Roman" w:hAnsi="Times New Roman" w:cs="Times New Roman"/>
          <w:kern w:val="26"/>
          <w:sz w:val="24"/>
          <w:szCs w:val="24"/>
          <w:lang w:eastAsia="en-US"/>
        </w:rPr>
        <w:t>антикоррупционному</w:t>
      </w:r>
      <w:proofErr w:type="spellEnd"/>
      <w:r w:rsidRPr="00A911D1">
        <w:rPr>
          <w:rFonts w:ascii="Times New Roman" w:hAnsi="Times New Roman" w:cs="Times New Roman"/>
          <w:kern w:val="26"/>
          <w:sz w:val="24"/>
          <w:szCs w:val="24"/>
          <w:lang w:eastAsia="en-US"/>
        </w:rPr>
        <w:t xml:space="preserve"> просвещению работников;</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индивидуальное консультирование работников;</w:t>
      </w:r>
    </w:p>
    <w:p w:rsidR="00A911D1" w:rsidRPr="00A911D1" w:rsidRDefault="00A911D1" w:rsidP="00A911D1">
      <w:pPr>
        <w:pStyle w:val="a3"/>
        <w:tabs>
          <w:tab w:val="left" w:pos="180"/>
          <w:tab w:val="left" w:pos="360"/>
        </w:tabs>
        <w:ind w:left="142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 участие в организации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пропаганды;</w:t>
      </w:r>
    </w:p>
    <w:p w:rsidR="00A911D1" w:rsidRPr="00A911D1" w:rsidRDefault="00A911D1" w:rsidP="00A911D1">
      <w:pPr>
        <w:pStyle w:val="a3"/>
        <w:numPr>
          <w:ilvl w:val="0"/>
          <w:numId w:val="5"/>
        </w:numPr>
        <w:tabs>
          <w:tab w:val="left" w:pos="180"/>
          <w:tab w:val="left" w:pos="360"/>
        </w:tabs>
        <w:jc w:val="both"/>
        <w:rPr>
          <w:rFonts w:ascii="Times New Roman" w:hAnsi="Times New Roman" w:cs="Times New Roman"/>
          <w:sz w:val="24"/>
          <w:szCs w:val="24"/>
          <w:lang w:eastAsia="en-US"/>
        </w:rPr>
      </w:pPr>
      <w:r w:rsidRPr="00A911D1">
        <w:rPr>
          <w:rFonts w:ascii="Times New Roman" w:hAnsi="Times New Roman" w:cs="Times New Roman"/>
          <w:kern w:val="26"/>
          <w:sz w:val="24"/>
          <w:szCs w:val="24"/>
          <w:lang w:eastAsia="en-US"/>
        </w:rPr>
        <w:t>проведение оценки результатов работы по предупреждению коррупции в организации и подготовка соответствующих отчетных материалов для</w:t>
      </w:r>
      <w:r w:rsidRPr="00A911D1">
        <w:rPr>
          <w:rFonts w:ascii="Times New Roman" w:hAnsi="Times New Roman" w:cs="Times New Roman"/>
          <w:sz w:val="24"/>
          <w:szCs w:val="24"/>
          <w:lang w:eastAsia="en-US"/>
        </w:rPr>
        <w:t xml:space="preserve"> руководителя организации;</w:t>
      </w:r>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bookmarkStart w:id="9" w:name="sub_6"/>
      <w:r w:rsidRPr="00A911D1">
        <w:rPr>
          <w:rFonts w:ascii="Times New Roman" w:hAnsi="Times New Roman" w:cs="Times New Roman"/>
          <w:kern w:val="26"/>
          <w:sz w:val="24"/>
          <w:szCs w:val="24"/>
          <w:lang w:eastAsia="en-US"/>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10" w:name="_Toc424284814"/>
      <w:r w:rsidRPr="00A911D1">
        <w:rPr>
          <w:rFonts w:ascii="Times New Roman" w:hAnsi="Times New Roman" w:cs="Times New Roman"/>
          <w:b/>
          <w:bCs/>
          <w:kern w:val="26"/>
          <w:sz w:val="24"/>
          <w:szCs w:val="24"/>
          <w:lang w:eastAsia="en-US"/>
        </w:rPr>
        <w:t>Обязанности работников,</w:t>
      </w:r>
      <w:r w:rsidRPr="00A911D1">
        <w:rPr>
          <w:rFonts w:ascii="Times New Roman" w:hAnsi="Times New Roman" w:cs="Times New Roman"/>
          <w:b/>
          <w:bCs/>
          <w:kern w:val="26"/>
          <w:sz w:val="24"/>
          <w:szCs w:val="24"/>
          <w:lang w:eastAsia="en-US"/>
        </w:rPr>
        <w:br/>
        <w:t>связанные с предупреждением коррупции</w:t>
      </w:r>
      <w:bookmarkEnd w:id="10"/>
    </w:p>
    <w:bookmarkEnd w:id="9"/>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A911D1" w:rsidRPr="00A911D1" w:rsidRDefault="00A911D1" w:rsidP="00A911D1">
      <w:pPr>
        <w:pStyle w:val="a3"/>
        <w:numPr>
          <w:ilvl w:val="0"/>
          <w:numId w:val="4"/>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руководствоваться положениями настоящей </w:t>
      </w:r>
      <w:proofErr w:type="spellStart"/>
      <w:r w:rsidRPr="00A911D1">
        <w:rPr>
          <w:rFonts w:ascii="Times New Roman" w:hAnsi="Times New Roman" w:cs="Times New Roman"/>
          <w:kern w:val="26"/>
          <w:sz w:val="24"/>
          <w:szCs w:val="24"/>
          <w:lang w:eastAsia="en-US"/>
        </w:rPr>
        <w:t>Антикоррупционн</w:t>
      </w:r>
      <w:r w:rsidRPr="00A911D1">
        <w:rPr>
          <w:rFonts w:ascii="Times New Roman" w:hAnsi="Times New Roman" w:cs="Times New Roman"/>
          <w:sz w:val="24"/>
          <w:szCs w:val="24"/>
          <w:lang w:eastAsia="en-US"/>
        </w:rPr>
        <w:t>ой</w:t>
      </w:r>
      <w:proofErr w:type="spellEnd"/>
      <w:r w:rsidRPr="00A911D1">
        <w:rPr>
          <w:rFonts w:ascii="Times New Roman" w:hAnsi="Times New Roman" w:cs="Times New Roman"/>
          <w:kern w:val="26"/>
          <w:sz w:val="24"/>
          <w:szCs w:val="24"/>
          <w:lang w:eastAsia="en-US"/>
        </w:rPr>
        <w:t xml:space="preserve"> политик</w:t>
      </w:r>
      <w:r w:rsidRPr="00A911D1">
        <w:rPr>
          <w:rFonts w:ascii="Times New Roman" w:hAnsi="Times New Roman" w:cs="Times New Roman"/>
          <w:sz w:val="24"/>
          <w:szCs w:val="24"/>
          <w:lang w:eastAsia="en-US"/>
        </w:rPr>
        <w:t xml:space="preserve">и </w:t>
      </w:r>
      <w:r w:rsidRPr="00A911D1">
        <w:rPr>
          <w:rFonts w:ascii="Times New Roman" w:hAnsi="Times New Roman" w:cs="Times New Roman"/>
          <w:kern w:val="26"/>
          <w:sz w:val="24"/>
          <w:szCs w:val="24"/>
          <w:lang w:eastAsia="en-US"/>
        </w:rPr>
        <w:t>и неукоснительно соблюдать ее принципы и требования;</w:t>
      </w:r>
    </w:p>
    <w:p w:rsidR="00A911D1" w:rsidRPr="00A911D1" w:rsidRDefault="00A911D1" w:rsidP="00A911D1">
      <w:pPr>
        <w:pStyle w:val="a3"/>
        <w:numPr>
          <w:ilvl w:val="0"/>
          <w:numId w:val="4"/>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воздерживаться от совершения и (или) участия в совершении коррупционных правонарушений в интересах или от имени организации;</w:t>
      </w:r>
    </w:p>
    <w:p w:rsidR="00A911D1" w:rsidRPr="00A911D1" w:rsidRDefault="00A911D1" w:rsidP="00A911D1">
      <w:pPr>
        <w:pStyle w:val="a3"/>
        <w:numPr>
          <w:ilvl w:val="0"/>
          <w:numId w:val="4"/>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воздерживаться от поведения, которое может быть истолковано окружающими как готовность </w:t>
      </w:r>
      <w:proofErr w:type="gramStart"/>
      <w:r w:rsidRPr="00A911D1">
        <w:rPr>
          <w:rFonts w:ascii="Times New Roman" w:hAnsi="Times New Roman" w:cs="Times New Roman"/>
          <w:kern w:val="26"/>
          <w:sz w:val="24"/>
          <w:szCs w:val="24"/>
          <w:lang w:eastAsia="en-US"/>
        </w:rPr>
        <w:t>совершить</w:t>
      </w:r>
      <w:proofErr w:type="gramEnd"/>
      <w:r w:rsidRPr="00A911D1">
        <w:rPr>
          <w:rFonts w:ascii="Times New Roman" w:hAnsi="Times New Roman" w:cs="Times New Roman"/>
          <w:kern w:val="26"/>
          <w:sz w:val="24"/>
          <w:szCs w:val="24"/>
          <w:lang w:eastAsia="en-US"/>
        </w:rPr>
        <w:t xml:space="preserve"> или участвовать в совершении коррупционного правонарушения в интересах или от имени организации;</w:t>
      </w:r>
    </w:p>
    <w:p w:rsidR="00A911D1" w:rsidRPr="00A911D1" w:rsidRDefault="00A911D1" w:rsidP="00A911D1">
      <w:pPr>
        <w:pStyle w:val="a3"/>
        <w:numPr>
          <w:ilvl w:val="0"/>
          <w:numId w:val="4"/>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незамедлительно информировать непосредственного руководителя, лицо, ответственное за реализацию </w:t>
      </w:r>
      <w:proofErr w:type="spellStart"/>
      <w:r w:rsidRPr="00A911D1">
        <w:rPr>
          <w:rFonts w:ascii="Times New Roman" w:hAnsi="Times New Roman" w:cs="Times New Roman"/>
          <w:kern w:val="26"/>
          <w:sz w:val="24"/>
          <w:szCs w:val="24"/>
          <w:lang w:eastAsia="en-US"/>
        </w:rPr>
        <w:t>Антикоррупционн</w:t>
      </w:r>
      <w:r w:rsidRPr="00A911D1">
        <w:rPr>
          <w:rFonts w:ascii="Times New Roman" w:hAnsi="Times New Roman" w:cs="Times New Roman"/>
          <w:sz w:val="24"/>
          <w:szCs w:val="24"/>
          <w:lang w:eastAsia="en-US"/>
        </w:rPr>
        <w:t>ой</w:t>
      </w:r>
      <w:proofErr w:type="spellEnd"/>
      <w:r w:rsidRPr="00A911D1">
        <w:rPr>
          <w:rFonts w:ascii="Times New Roman" w:hAnsi="Times New Roman" w:cs="Times New Roman"/>
          <w:kern w:val="26"/>
          <w:sz w:val="24"/>
          <w:szCs w:val="24"/>
          <w:lang w:eastAsia="en-US"/>
        </w:rPr>
        <w:t xml:space="preserve"> политик</w:t>
      </w:r>
      <w:r w:rsidRPr="00A911D1">
        <w:rPr>
          <w:rFonts w:ascii="Times New Roman" w:hAnsi="Times New Roman" w:cs="Times New Roman"/>
          <w:sz w:val="24"/>
          <w:szCs w:val="24"/>
          <w:lang w:eastAsia="en-US"/>
        </w:rPr>
        <w:t>и</w:t>
      </w:r>
      <w:r w:rsidRPr="00A911D1">
        <w:rPr>
          <w:rFonts w:ascii="Times New Roman" w:hAnsi="Times New Roman" w:cs="Times New Roman"/>
          <w:kern w:val="26"/>
          <w:sz w:val="24"/>
          <w:szCs w:val="24"/>
          <w:lang w:eastAsia="en-US"/>
        </w:rPr>
        <w:t>, и (или) руководителя организации о случаях склонения работника к совершению коррупционных правонарушений;</w:t>
      </w:r>
    </w:p>
    <w:p w:rsidR="00A911D1" w:rsidRPr="00A911D1" w:rsidRDefault="00A911D1" w:rsidP="00A911D1">
      <w:pPr>
        <w:pStyle w:val="a3"/>
        <w:numPr>
          <w:ilvl w:val="0"/>
          <w:numId w:val="4"/>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незамедлительно информировать непосредственного руководителя, лицо, ответственное за реализацию </w:t>
      </w:r>
      <w:proofErr w:type="spellStart"/>
      <w:r w:rsidRPr="00A911D1">
        <w:rPr>
          <w:rFonts w:ascii="Times New Roman" w:hAnsi="Times New Roman" w:cs="Times New Roman"/>
          <w:kern w:val="26"/>
          <w:sz w:val="24"/>
          <w:szCs w:val="24"/>
          <w:lang w:eastAsia="en-US"/>
        </w:rPr>
        <w:t>Антикоррупционн</w:t>
      </w:r>
      <w:r w:rsidRPr="00A911D1">
        <w:rPr>
          <w:rFonts w:ascii="Times New Roman" w:hAnsi="Times New Roman" w:cs="Times New Roman"/>
          <w:sz w:val="24"/>
          <w:szCs w:val="24"/>
          <w:lang w:eastAsia="en-US"/>
        </w:rPr>
        <w:t>ой</w:t>
      </w:r>
      <w:proofErr w:type="spellEnd"/>
      <w:r w:rsidRPr="00A911D1">
        <w:rPr>
          <w:rFonts w:ascii="Times New Roman" w:hAnsi="Times New Roman" w:cs="Times New Roman"/>
          <w:kern w:val="26"/>
          <w:sz w:val="24"/>
          <w:szCs w:val="24"/>
          <w:lang w:eastAsia="en-US"/>
        </w:rPr>
        <w:t xml:space="preserve"> политик</w:t>
      </w:r>
      <w:r w:rsidRPr="00A911D1">
        <w:rPr>
          <w:rFonts w:ascii="Times New Roman" w:hAnsi="Times New Roman" w:cs="Times New Roman"/>
          <w:sz w:val="24"/>
          <w:szCs w:val="24"/>
          <w:lang w:eastAsia="en-US"/>
        </w:rPr>
        <w:t>и</w:t>
      </w:r>
      <w:r w:rsidRPr="00A911D1">
        <w:rPr>
          <w:rFonts w:ascii="Times New Roman" w:hAnsi="Times New Roman" w:cs="Times New Roman"/>
          <w:kern w:val="26"/>
          <w:sz w:val="24"/>
          <w:szCs w:val="24"/>
          <w:lang w:eastAsia="en-US"/>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A911D1" w:rsidRPr="00A911D1" w:rsidRDefault="00A911D1" w:rsidP="00A911D1">
      <w:pPr>
        <w:pStyle w:val="a3"/>
        <w:numPr>
          <w:ilvl w:val="0"/>
          <w:numId w:val="4"/>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 сообщить непосредственному руководителю или лицу, ответственному за реализацию </w:t>
      </w:r>
      <w:proofErr w:type="spellStart"/>
      <w:r w:rsidRPr="00A911D1">
        <w:rPr>
          <w:rFonts w:ascii="Times New Roman" w:hAnsi="Times New Roman" w:cs="Times New Roman"/>
          <w:kern w:val="26"/>
          <w:sz w:val="24"/>
          <w:szCs w:val="24"/>
          <w:lang w:eastAsia="en-US"/>
        </w:rPr>
        <w:t>Антикоррупционн</w:t>
      </w:r>
      <w:r w:rsidRPr="00A911D1">
        <w:rPr>
          <w:rFonts w:ascii="Times New Roman" w:hAnsi="Times New Roman" w:cs="Times New Roman"/>
          <w:sz w:val="24"/>
          <w:szCs w:val="24"/>
          <w:lang w:eastAsia="en-US"/>
        </w:rPr>
        <w:t>ой</w:t>
      </w:r>
      <w:proofErr w:type="spellEnd"/>
      <w:r w:rsidRPr="00A911D1">
        <w:rPr>
          <w:rFonts w:ascii="Times New Roman" w:hAnsi="Times New Roman" w:cs="Times New Roman"/>
          <w:kern w:val="26"/>
          <w:sz w:val="24"/>
          <w:szCs w:val="24"/>
          <w:lang w:eastAsia="en-US"/>
        </w:rPr>
        <w:t xml:space="preserve"> политик</w:t>
      </w:r>
      <w:r w:rsidRPr="00A911D1">
        <w:rPr>
          <w:rFonts w:ascii="Times New Roman" w:hAnsi="Times New Roman" w:cs="Times New Roman"/>
          <w:sz w:val="24"/>
          <w:szCs w:val="24"/>
          <w:lang w:eastAsia="en-US"/>
        </w:rPr>
        <w:t>и</w:t>
      </w:r>
      <w:r w:rsidRPr="00A911D1">
        <w:rPr>
          <w:rFonts w:ascii="Times New Roman" w:hAnsi="Times New Roman" w:cs="Times New Roman"/>
          <w:kern w:val="26"/>
          <w:sz w:val="24"/>
          <w:szCs w:val="24"/>
          <w:lang w:eastAsia="en-US"/>
        </w:rPr>
        <w:t>, о возможности возникновения либо возникшем конфликте интересов, одной из сторон которого является работник;</w:t>
      </w:r>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11" w:name="_Toc424284815"/>
      <w:bookmarkStart w:id="12" w:name="sub_7"/>
      <w:r w:rsidRPr="00A911D1">
        <w:rPr>
          <w:rFonts w:ascii="Times New Roman" w:hAnsi="Times New Roman" w:cs="Times New Roman"/>
          <w:b/>
          <w:bCs/>
          <w:kern w:val="26"/>
          <w:sz w:val="24"/>
          <w:szCs w:val="24"/>
          <w:lang w:eastAsia="en-US"/>
        </w:rPr>
        <w:t>Мероприятия по предупреждению коррупции</w:t>
      </w:r>
      <w:bookmarkEnd w:id="11"/>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13" w:name="Тек"/>
      <w:bookmarkStart w:id="14" w:name="_Toc424284816"/>
      <w:bookmarkStart w:id="15" w:name="sub_8"/>
      <w:bookmarkEnd w:id="12"/>
      <w:bookmarkEnd w:id="13"/>
      <w:r w:rsidRPr="00A911D1">
        <w:rPr>
          <w:rFonts w:ascii="Times New Roman" w:hAnsi="Times New Roman" w:cs="Times New Roman"/>
          <w:b/>
          <w:bCs/>
          <w:kern w:val="26"/>
          <w:sz w:val="24"/>
          <w:szCs w:val="24"/>
          <w:lang w:eastAsia="en-US"/>
        </w:rPr>
        <w:lastRenderedPageBreak/>
        <w:t>Внедрение стандартов поведения работников организации</w:t>
      </w:r>
      <w:bookmarkEnd w:id="14"/>
    </w:p>
    <w:bookmarkEnd w:id="15"/>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В целях внедрения </w:t>
      </w:r>
      <w:proofErr w:type="spellStart"/>
      <w:r w:rsidRPr="00A911D1">
        <w:rPr>
          <w:rFonts w:ascii="Times New Roman" w:hAnsi="Times New Roman" w:cs="Times New Roman"/>
          <w:kern w:val="26"/>
          <w:sz w:val="24"/>
          <w:szCs w:val="24"/>
          <w:lang w:eastAsia="en-US"/>
        </w:rPr>
        <w:t>антикоррупционных</w:t>
      </w:r>
      <w:proofErr w:type="spellEnd"/>
      <w:r w:rsidRPr="00A911D1">
        <w:rPr>
          <w:rFonts w:ascii="Times New Roman" w:hAnsi="Times New Roman" w:cs="Times New Roman"/>
          <w:kern w:val="26"/>
          <w:sz w:val="24"/>
          <w:szCs w:val="24"/>
          <w:lang w:eastAsia="en-US"/>
        </w:rP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Общие правила и принципы поведения закреплены в Кодексе этики и служебного поведения работников организации</w:t>
      </w:r>
      <w:proofErr w:type="gramStart"/>
      <w:r w:rsidRPr="00A911D1">
        <w:rPr>
          <w:rFonts w:ascii="Times New Roman" w:hAnsi="Times New Roman" w:cs="Times New Roman"/>
          <w:kern w:val="26"/>
          <w:sz w:val="24"/>
          <w:szCs w:val="24"/>
          <w:lang w:eastAsia="en-US"/>
        </w:rPr>
        <w:t xml:space="preserve">  .</w:t>
      </w:r>
      <w:proofErr w:type="gramEnd"/>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16" w:name="_Toc424284817"/>
      <w:bookmarkStart w:id="17" w:name="sub_9"/>
      <w:r w:rsidRPr="00A911D1">
        <w:rPr>
          <w:rFonts w:ascii="Times New Roman" w:hAnsi="Times New Roman" w:cs="Times New Roman"/>
          <w:b/>
          <w:bCs/>
          <w:kern w:val="26"/>
          <w:sz w:val="24"/>
          <w:szCs w:val="24"/>
          <w:lang w:eastAsia="en-US"/>
        </w:rPr>
        <w:t>Выявление и урегулирование конфликта интересов</w:t>
      </w:r>
      <w:bookmarkEnd w:id="16"/>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bookmarkStart w:id="18" w:name="sub_10"/>
      <w:bookmarkEnd w:id="17"/>
      <w:r w:rsidRPr="00A911D1">
        <w:rPr>
          <w:rFonts w:ascii="Times New Roman" w:hAnsi="Times New Roman" w:cs="Times New Roman"/>
          <w:kern w:val="26"/>
          <w:sz w:val="24"/>
          <w:szCs w:val="24"/>
          <w:lang w:eastAsia="en-US"/>
        </w:rPr>
        <w:t>В основу работы по урегулированию конфликта интересов в организации положены следующие принципы:</w:t>
      </w:r>
    </w:p>
    <w:p w:rsidR="00A911D1" w:rsidRPr="00A911D1" w:rsidRDefault="00A911D1" w:rsidP="00A911D1">
      <w:pPr>
        <w:pStyle w:val="a3"/>
        <w:numPr>
          <w:ilvl w:val="0"/>
          <w:numId w:val="3"/>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обязательность раскрытия сведений о возможном или возникшем конфликте интересов;</w:t>
      </w:r>
    </w:p>
    <w:p w:rsidR="00A911D1" w:rsidRPr="00A911D1" w:rsidRDefault="00A911D1" w:rsidP="00A911D1">
      <w:pPr>
        <w:pStyle w:val="a3"/>
        <w:numPr>
          <w:ilvl w:val="0"/>
          <w:numId w:val="3"/>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 индивидуальное рассмотрение и оценка </w:t>
      </w:r>
      <w:proofErr w:type="spellStart"/>
      <w:r w:rsidRPr="00A911D1">
        <w:rPr>
          <w:rFonts w:ascii="Times New Roman" w:hAnsi="Times New Roman" w:cs="Times New Roman"/>
          <w:kern w:val="26"/>
          <w:sz w:val="24"/>
          <w:szCs w:val="24"/>
          <w:lang w:eastAsia="en-US"/>
        </w:rPr>
        <w:t>репутационных</w:t>
      </w:r>
      <w:proofErr w:type="spellEnd"/>
      <w:r w:rsidRPr="00A911D1">
        <w:rPr>
          <w:rFonts w:ascii="Times New Roman" w:hAnsi="Times New Roman" w:cs="Times New Roman"/>
          <w:kern w:val="26"/>
          <w:sz w:val="24"/>
          <w:szCs w:val="24"/>
          <w:lang w:eastAsia="en-US"/>
        </w:rPr>
        <w:t xml:space="preserve"> рисков для организации при выявлении каждого конфликта интересов и его урегулирование;</w:t>
      </w:r>
    </w:p>
    <w:p w:rsidR="00A911D1" w:rsidRPr="00A911D1" w:rsidRDefault="00A911D1" w:rsidP="00A911D1">
      <w:pPr>
        <w:pStyle w:val="a3"/>
        <w:numPr>
          <w:ilvl w:val="0"/>
          <w:numId w:val="3"/>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конфиденциальность процесса раскрытия сведений о конфликте интересов и процесса его урегулирования;</w:t>
      </w:r>
    </w:p>
    <w:p w:rsidR="00A911D1" w:rsidRPr="00A911D1" w:rsidRDefault="00A911D1" w:rsidP="00A911D1">
      <w:pPr>
        <w:pStyle w:val="a3"/>
        <w:numPr>
          <w:ilvl w:val="0"/>
          <w:numId w:val="3"/>
        </w:numPr>
        <w:tabs>
          <w:tab w:val="left" w:pos="180"/>
          <w:tab w:val="left" w:pos="360"/>
        </w:tabs>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соблюдение баланса интересов организации и работника при урегулировании конфликта интересов;</w:t>
      </w:r>
    </w:p>
    <w:p w:rsidR="00A911D1" w:rsidRPr="00A911D1" w:rsidRDefault="00A911D1" w:rsidP="00A911D1">
      <w:pPr>
        <w:pStyle w:val="a3"/>
        <w:tabs>
          <w:tab w:val="left" w:pos="180"/>
          <w:tab w:val="left" w:pos="360"/>
        </w:tabs>
        <w:ind w:left="142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Работник обязан принимать меры по недопущению любой возможности возникновения конфликта интересов.</w:t>
      </w:r>
    </w:p>
    <w:p w:rsidR="00A911D1" w:rsidRPr="00A911D1" w:rsidRDefault="00A911D1" w:rsidP="00A911D1">
      <w:pPr>
        <w:tabs>
          <w:tab w:val="left" w:pos="180"/>
          <w:tab w:val="left" w:pos="360"/>
        </w:tabs>
        <w:autoSpaceDE w:val="0"/>
        <w:autoSpaceDN w:val="0"/>
        <w:adjustRightInd w:val="0"/>
        <w:ind w:firstLine="567"/>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  9.2.1. </w:t>
      </w:r>
      <w:proofErr w:type="gramStart"/>
      <w:r w:rsidRPr="00A911D1">
        <w:rPr>
          <w:rFonts w:ascii="Times New Roman" w:hAnsi="Times New Roman" w:cs="Times New Roman"/>
          <w:kern w:val="26"/>
          <w:sz w:val="24"/>
          <w:szCs w:val="24"/>
          <w:lang w:eastAsia="en-US"/>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которой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A911D1">
        <w:rPr>
          <w:rFonts w:ascii="Times New Roman" w:hAnsi="Times New Roman" w:cs="Times New Roman"/>
          <w:kern w:val="26"/>
          <w:sz w:val="24"/>
          <w:szCs w:val="24"/>
          <w:lang w:eastAsia="en-US"/>
        </w:rPr>
        <w:t xml:space="preserve"> для обеспечения государственных и муниципальных нужд».</w:t>
      </w:r>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устанавливаются Положением о </w:t>
      </w:r>
      <w:r w:rsidRPr="00A911D1">
        <w:rPr>
          <w:rFonts w:ascii="Times New Roman" w:hAnsi="Times New Roman" w:cs="Times New Roman"/>
          <w:sz w:val="24"/>
          <w:szCs w:val="24"/>
        </w:rPr>
        <w:t>предотвращении и урегулировании конфликта интересов в МБОУ Центр ПМСС</w:t>
      </w:r>
      <w:r w:rsidRPr="00A911D1">
        <w:rPr>
          <w:rFonts w:ascii="Times New Roman" w:hAnsi="Times New Roman" w:cs="Times New Roman"/>
          <w:kern w:val="26"/>
          <w:sz w:val="24"/>
          <w:szCs w:val="24"/>
          <w:lang w:eastAsia="en-US"/>
        </w:rPr>
        <w:t>.</w:t>
      </w:r>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19" w:name="_Toc424284818"/>
      <w:r w:rsidRPr="00A911D1">
        <w:rPr>
          <w:rFonts w:ascii="Times New Roman" w:hAnsi="Times New Roman" w:cs="Times New Roman"/>
          <w:b/>
          <w:bCs/>
          <w:kern w:val="26"/>
          <w:sz w:val="24"/>
          <w:szCs w:val="24"/>
          <w:lang w:eastAsia="en-US"/>
        </w:rPr>
        <w:t xml:space="preserve">Правила обмена деловыми подарками </w:t>
      </w:r>
      <w:r w:rsidRPr="00A911D1">
        <w:rPr>
          <w:rFonts w:ascii="Times New Roman" w:hAnsi="Times New Roman" w:cs="Times New Roman"/>
          <w:b/>
          <w:bCs/>
          <w:kern w:val="26"/>
          <w:sz w:val="24"/>
          <w:szCs w:val="24"/>
          <w:lang w:eastAsia="en-US"/>
        </w:rPr>
        <w:br/>
        <w:t>и знаками делового гостеприимства</w:t>
      </w:r>
      <w:bookmarkEnd w:id="19"/>
    </w:p>
    <w:bookmarkEnd w:id="18"/>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lastRenderedPageBreak/>
        <w:t xml:space="preserve">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A911D1">
        <w:rPr>
          <w:rFonts w:ascii="Times New Roman" w:hAnsi="Times New Roman" w:cs="Times New Roman"/>
          <w:kern w:val="26"/>
          <w:sz w:val="24"/>
          <w:szCs w:val="24"/>
          <w:lang w:eastAsia="en-US"/>
        </w:rPr>
        <w:t>имиджевых</w:t>
      </w:r>
      <w:proofErr w:type="spellEnd"/>
      <w:r w:rsidRPr="00A911D1">
        <w:rPr>
          <w:rFonts w:ascii="Times New Roman" w:hAnsi="Times New Roman" w:cs="Times New Roman"/>
          <w:kern w:val="26"/>
          <w:sz w:val="24"/>
          <w:szCs w:val="24"/>
          <w:lang w:eastAsia="en-US"/>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w:t>
      </w:r>
      <w:proofErr w:type="gramStart"/>
      <w:r w:rsidRPr="00A911D1">
        <w:rPr>
          <w:rFonts w:ascii="Times New Roman" w:hAnsi="Times New Roman" w:cs="Times New Roman"/>
          <w:kern w:val="26"/>
          <w:sz w:val="24"/>
          <w:szCs w:val="24"/>
          <w:lang w:eastAsia="en-US"/>
        </w:rPr>
        <w:t xml:space="preserve">  .</w:t>
      </w:r>
      <w:proofErr w:type="gramEnd"/>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20" w:name="_Toc424284819"/>
      <w:r w:rsidRPr="00A911D1">
        <w:rPr>
          <w:rFonts w:ascii="Times New Roman" w:hAnsi="Times New Roman" w:cs="Times New Roman"/>
          <w:b/>
          <w:bCs/>
          <w:kern w:val="26"/>
          <w:sz w:val="24"/>
          <w:szCs w:val="24"/>
          <w:lang w:eastAsia="en-US"/>
        </w:rPr>
        <w:t xml:space="preserve">Меры по предупреждению коррупции </w:t>
      </w:r>
      <w:r w:rsidRPr="00A911D1">
        <w:rPr>
          <w:rFonts w:ascii="Times New Roman" w:hAnsi="Times New Roman" w:cs="Times New Roman"/>
          <w:b/>
          <w:bCs/>
          <w:kern w:val="26"/>
          <w:sz w:val="24"/>
          <w:szCs w:val="24"/>
          <w:lang w:eastAsia="en-US"/>
        </w:rPr>
        <w:br/>
        <w:t>при взаимодействии с контрагентами</w:t>
      </w:r>
      <w:bookmarkEnd w:id="20"/>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Работа по предупреждению коррупции при взаимодействии с контрагентами, проводится по следующим направлениям:</w:t>
      </w:r>
    </w:p>
    <w:p w:rsidR="00A911D1" w:rsidRPr="00A911D1" w:rsidRDefault="00A911D1" w:rsidP="00A911D1">
      <w:pPr>
        <w:numPr>
          <w:ilvl w:val="2"/>
          <w:numId w:val="1"/>
        </w:numPr>
        <w:tabs>
          <w:tab w:val="left" w:pos="180"/>
          <w:tab w:val="left" w:pos="360"/>
        </w:tabs>
        <w:autoSpaceDE w:val="0"/>
        <w:autoSpaceDN w:val="0"/>
        <w:adjustRightInd w:val="0"/>
        <w:spacing w:after="0" w:line="240" w:lineRule="auto"/>
        <w:ind w:left="0" w:firstLine="36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A911D1">
        <w:rPr>
          <w:rFonts w:ascii="Times New Roman" w:hAnsi="Times New Roman" w:cs="Times New Roman"/>
          <w:kern w:val="26"/>
          <w:sz w:val="24"/>
          <w:szCs w:val="24"/>
          <w:lang w:eastAsia="en-US"/>
        </w:rPr>
        <w:t>антикоррупционных</w:t>
      </w:r>
      <w:proofErr w:type="spellEnd"/>
      <w:r w:rsidRPr="00A911D1">
        <w:rPr>
          <w:rFonts w:ascii="Times New Roman" w:hAnsi="Times New Roman" w:cs="Times New Roman"/>
          <w:kern w:val="26"/>
          <w:sz w:val="24"/>
          <w:szCs w:val="24"/>
          <w:lang w:eastAsia="en-US"/>
        </w:rPr>
        <w:t xml:space="preserve"> инициативах. </w:t>
      </w:r>
    </w:p>
    <w:p w:rsidR="00A911D1" w:rsidRPr="00A911D1" w:rsidRDefault="00A911D1" w:rsidP="00A911D1">
      <w:pPr>
        <w:numPr>
          <w:ilvl w:val="2"/>
          <w:numId w:val="1"/>
        </w:numPr>
        <w:tabs>
          <w:tab w:val="left" w:pos="180"/>
          <w:tab w:val="left" w:pos="360"/>
        </w:tabs>
        <w:autoSpaceDE w:val="0"/>
        <w:autoSpaceDN w:val="0"/>
        <w:adjustRightInd w:val="0"/>
        <w:spacing w:after="0" w:line="240" w:lineRule="auto"/>
        <w:ind w:left="0" w:firstLine="36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911D1" w:rsidRPr="00A911D1" w:rsidRDefault="00A911D1" w:rsidP="00A911D1">
      <w:pPr>
        <w:numPr>
          <w:ilvl w:val="2"/>
          <w:numId w:val="1"/>
        </w:numPr>
        <w:tabs>
          <w:tab w:val="left" w:pos="180"/>
          <w:tab w:val="left" w:pos="360"/>
        </w:tabs>
        <w:autoSpaceDE w:val="0"/>
        <w:autoSpaceDN w:val="0"/>
        <w:adjustRightInd w:val="0"/>
        <w:spacing w:after="0" w:line="240" w:lineRule="auto"/>
        <w:ind w:left="0" w:firstLine="36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A911D1" w:rsidRPr="00A911D1" w:rsidRDefault="00A911D1" w:rsidP="00A911D1">
      <w:pPr>
        <w:numPr>
          <w:ilvl w:val="2"/>
          <w:numId w:val="1"/>
        </w:numPr>
        <w:tabs>
          <w:tab w:val="left" w:pos="180"/>
          <w:tab w:val="left" w:pos="360"/>
        </w:tabs>
        <w:autoSpaceDE w:val="0"/>
        <w:autoSpaceDN w:val="0"/>
        <w:adjustRightInd w:val="0"/>
        <w:spacing w:after="0" w:line="240" w:lineRule="auto"/>
        <w:ind w:left="0" w:firstLine="36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Включение в договоры, заключаемые с контрагентами, положений о соблюдении </w:t>
      </w:r>
      <w:proofErr w:type="spellStart"/>
      <w:r w:rsidRPr="00A911D1">
        <w:rPr>
          <w:rFonts w:ascii="Times New Roman" w:hAnsi="Times New Roman" w:cs="Times New Roman"/>
          <w:kern w:val="26"/>
          <w:sz w:val="24"/>
          <w:szCs w:val="24"/>
          <w:lang w:eastAsia="en-US"/>
        </w:rPr>
        <w:t>антикоррупционных</w:t>
      </w:r>
      <w:proofErr w:type="spellEnd"/>
      <w:r w:rsidRPr="00A911D1">
        <w:rPr>
          <w:rFonts w:ascii="Times New Roman" w:hAnsi="Times New Roman" w:cs="Times New Roman"/>
          <w:kern w:val="26"/>
          <w:sz w:val="24"/>
          <w:szCs w:val="24"/>
          <w:lang w:eastAsia="en-US"/>
        </w:rPr>
        <w:t xml:space="preserve"> стандартов (</w:t>
      </w:r>
      <w:proofErr w:type="spellStart"/>
      <w:r w:rsidRPr="00A911D1">
        <w:rPr>
          <w:rFonts w:ascii="Times New Roman" w:hAnsi="Times New Roman" w:cs="Times New Roman"/>
          <w:kern w:val="26"/>
          <w:sz w:val="24"/>
          <w:szCs w:val="24"/>
          <w:lang w:eastAsia="en-US"/>
        </w:rPr>
        <w:t>антикоррупционная</w:t>
      </w:r>
      <w:proofErr w:type="spellEnd"/>
      <w:r w:rsidRPr="00A911D1">
        <w:rPr>
          <w:rFonts w:ascii="Times New Roman" w:hAnsi="Times New Roman" w:cs="Times New Roman"/>
          <w:kern w:val="26"/>
          <w:sz w:val="24"/>
          <w:szCs w:val="24"/>
          <w:lang w:eastAsia="en-US"/>
        </w:rPr>
        <w:t xml:space="preserve"> оговорка)</w:t>
      </w:r>
      <w:proofErr w:type="gramStart"/>
      <w:r w:rsidRPr="00A911D1">
        <w:rPr>
          <w:rFonts w:ascii="Times New Roman" w:hAnsi="Times New Roman" w:cs="Times New Roman"/>
          <w:kern w:val="26"/>
          <w:sz w:val="24"/>
          <w:szCs w:val="24"/>
          <w:lang w:eastAsia="en-US"/>
        </w:rPr>
        <w:t xml:space="preserve">  .</w:t>
      </w:r>
      <w:proofErr w:type="gramEnd"/>
    </w:p>
    <w:p w:rsidR="00A911D1" w:rsidRPr="00A911D1" w:rsidRDefault="00A911D1" w:rsidP="00A911D1">
      <w:pPr>
        <w:numPr>
          <w:ilvl w:val="2"/>
          <w:numId w:val="1"/>
        </w:numPr>
        <w:tabs>
          <w:tab w:val="left" w:pos="180"/>
          <w:tab w:val="left" w:pos="360"/>
        </w:tabs>
        <w:autoSpaceDE w:val="0"/>
        <w:autoSpaceDN w:val="0"/>
        <w:adjustRightInd w:val="0"/>
        <w:spacing w:after="0" w:line="240" w:lineRule="auto"/>
        <w:ind w:left="0" w:firstLine="36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Размещение на официальном сайте организации информации о мерах по предупреждению коррупции, предпринимаемых в организации.</w:t>
      </w:r>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21" w:name="_Toc424284820"/>
      <w:r w:rsidRPr="00A911D1">
        <w:rPr>
          <w:rFonts w:ascii="Times New Roman" w:hAnsi="Times New Roman" w:cs="Times New Roman"/>
          <w:b/>
          <w:bCs/>
          <w:kern w:val="26"/>
          <w:sz w:val="24"/>
          <w:szCs w:val="24"/>
          <w:lang w:eastAsia="en-US"/>
        </w:rPr>
        <w:t>Оценка коррупционных рисков организации</w:t>
      </w:r>
      <w:bookmarkEnd w:id="21"/>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Целью оценки коррупционных рисков организации являются: </w:t>
      </w:r>
    </w:p>
    <w:p w:rsidR="00A911D1" w:rsidRPr="00A911D1" w:rsidRDefault="00A911D1" w:rsidP="00A911D1">
      <w:pPr>
        <w:numPr>
          <w:ilvl w:val="2"/>
          <w:numId w:val="1"/>
        </w:numPr>
        <w:tabs>
          <w:tab w:val="left" w:pos="180"/>
          <w:tab w:val="left" w:pos="360"/>
        </w:tabs>
        <w:autoSpaceDE w:val="0"/>
        <w:autoSpaceDN w:val="0"/>
        <w:adjustRightInd w:val="0"/>
        <w:spacing w:after="0" w:line="240" w:lineRule="auto"/>
        <w:ind w:left="0" w:firstLine="36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обеспечение соответствия реализуемых мер предупреждения коррупции специфике деятельности организации;</w:t>
      </w:r>
    </w:p>
    <w:p w:rsidR="00A911D1" w:rsidRPr="00A911D1" w:rsidRDefault="00A911D1" w:rsidP="00A911D1">
      <w:pPr>
        <w:numPr>
          <w:ilvl w:val="2"/>
          <w:numId w:val="1"/>
        </w:numPr>
        <w:tabs>
          <w:tab w:val="left" w:pos="180"/>
          <w:tab w:val="left" w:pos="360"/>
        </w:tabs>
        <w:autoSpaceDE w:val="0"/>
        <w:autoSpaceDN w:val="0"/>
        <w:adjustRightInd w:val="0"/>
        <w:spacing w:after="0" w:line="240" w:lineRule="auto"/>
        <w:ind w:left="0" w:firstLine="36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рациональное использование ресурсов, направляемых на проведение работы по предупреждению коррупции;</w:t>
      </w:r>
    </w:p>
    <w:p w:rsidR="00A911D1" w:rsidRPr="00A911D1" w:rsidRDefault="00A911D1" w:rsidP="00A911D1">
      <w:pPr>
        <w:numPr>
          <w:ilvl w:val="2"/>
          <w:numId w:val="1"/>
        </w:numPr>
        <w:tabs>
          <w:tab w:val="left" w:pos="180"/>
          <w:tab w:val="left" w:pos="360"/>
        </w:tabs>
        <w:autoSpaceDE w:val="0"/>
        <w:autoSpaceDN w:val="0"/>
        <w:adjustRightInd w:val="0"/>
        <w:spacing w:after="0" w:line="240" w:lineRule="auto"/>
        <w:ind w:left="0" w:firstLine="36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36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22" w:name="_Toc424284821"/>
      <w:bookmarkStart w:id="23" w:name="sub_12"/>
      <w:proofErr w:type="spellStart"/>
      <w:r w:rsidRPr="00A911D1">
        <w:rPr>
          <w:rFonts w:ascii="Times New Roman" w:hAnsi="Times New Roman" w:cs="Times New Roman"/>
          <w:b/>
          <w:bCs/>
          <w:kern w:val="26"/>
          <w:sz w:val="24"/>
          <w:szCs w:val="24"/>
          <w:lang w:eastAsia="en-US"/>
        </w:rPr>
        <w:t>Антикоррупционное</w:t>
      </w:r>
      <w:proofErr w:type="spellEnd"/>
      <w:r w:rsidRPr="00A911D1">
        <w:rPr>
          <w:rFonts w:ascii="Times New Roman" w:hAnsi="Times New Roman" w:cs="Times New Roman"/>
          <w:b/>
          <w:bCs/>
          <w:kern w:val="26"/>
          <w:sz w:val="24"/>
          <w:szCs w:val="24"/>
          <w:lang w:eastAsia="en-US"/>
        </w:rPr>
        <w:t xml:space="preserve"> просвещение работников</w:t>
      </w:r>
      <w:bookmarkEnd w:id="22"/>
    </w:p>
    <w:bookmarkEnd w:id="23"/>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В целях формирования </w:t>
      </w:r>
      <w:proofErr w:type="spellStart"/>
      <w:r w:rsidRPr="00A911D1">
        <w:rPr>
          <w:rFonts w:ascii="Times New Roman" w:hAnsi="Times New Roman" w:cs="Times New Roman"/>
          <w:kern w:val="26"/>
          <w:sz w:val="24"/>
          <w:szCs w:val="24"/>
          <w:lang w:eastAsia="en-US"/>
        </w:rPr>
        <w:t>антикоррупционного</w:t>
      </w:r>
      <w:proofErr w:type="spellEnd"/>
      <w:r w:rsidRPr="00A911D1">
        <w:rPr>
          <w:rFonts w:ascii="Times New Roman" w:hAnsi="Times New Roman" w:cs="Times New Roman"/>
          <w:kern w:val="26"/>
          <w:sz w:val="24"/>
          <w:szCs w:val="24"/>
          <w:lang w:eastAsia="en-US"/>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sidRPr="00A911D1">
        <w:rPr>
          <w:rFonts w:ascii="Times New Roman" w:hAnsi="Times New Roman" w:cs="Times New Roman"/>
          <w:kern w:val="26"/>
          <w:sz w:val="24"/>
          <w:szCs w:val="24"/>
          <w:lang w:eastAsia="en-US"/>
        </w:rPr>
        <w:t>антикоррупционного</w:t>
      </w:r>
      <w:proofErr w:type="spellEnd"/>
      <w:r w:rsidRPr="00A911D1">
        <w:rPr>
          <w:rFonts w:ascii="Times New Roman" w:hAnsi="Times New Roman" w:cs="Times New Roman"/>
          <w:kern w:val="26"/>
          <w:sz w:val="24"/>
          <w:szCs w:val="24"/>
          <w:lang w:eastAsia="en-US"/>
        </w:rPr>
        <w:t xml:space="preserve"> образования,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пропаганды и </w:t>
      </w:r>
      <w:proofErr w:type="spellStart"/>
      <w:r w:rsidRPr="00A911D1">
        <w:rPr>
          <w:rFonts w:ascii="Times New Roman" w:hAnsi="Times New Roman" w:cs="Times New Roman"/>
          <w:kern w:val="26"/>
          <w:sz w:val="24"/>
          <w:szCs w:val="24"/>
          <w:lang w:eastAsia="en-US"/>
        </w:rPr>
        <w:t>антикоррупционного</w:t>
      </w:r>
      <w:proofErr w:type="spellEnd"/>
      <w:r w:rsidRPr="00A911D1">
        <w:rPr>
          <w:rFonts w:ascii="Times New Roman" w:hAnsi="Times New Roman" w:cs="Times New Roman"/>
          <w:kern w:val="26"/>
          <w:sz w:val="24"/>
          <w:szCs w:val="24"/>
          <w:lang w:eastAsia="en-US"/>
        </w:rPr>
        <w:t xml:space="preserve"> консультирования осуществляется </w:t>
      </w:r>
      <w:proofErr w:type="spellStart"/>
      <w:r w:rsidRPr="00A911D1">
        <w:rPr>
          <w:rFonts w:ascii="Times New Roman" w:hAnsi="Times New Roman" w:cs="Times New Roman"/>
          <w:kern w:val="26"/>
          <w:sz w:val="24"/>
          <w:szCs w:val="24"/>
          <w:lang w:eastAsia="en-US"/>
        </w:rPr>
        <w:t>антикоррупционное</w:t>
      </w:r>
      <w:proofErr w:type="spellEnd"/>
      <w:r w:rsidRPr="00A911D1">
        <w:rPr>
          <w:rFonts w:ascii="Times New Roman" w:hAnsi="Times New Roman" w:cs="Times New Roman"/>
          <w:kern w:val="26"/>
          <w:sz w:val="24"/>
          <w:szCs w:val="24"/>
          <w:lang w:eastAsia="en-US"/>
        </w:rPr>
        <w:t xml:space="preserve"> просвещение.</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proofErr w:type="spellStart"/>
      <w:r w:rsidRPr="00A911D1">
        <w:rPr>
          <w:rFonts w:ascii="Times New Roman" w:hAnsi="Times New Roman" w:cs="Times New Roman"/>
          <w:kern w:val="26"/>
          <w:sz w:val="24"/>
          <w:szCs w:val="24"/>
          <w:lang w:eastAsia="en-US"/>
        </w:rPr>
        <w:t>Антикоррупционное</w:t>
      </w:r>
      <w:proofErr w:type="spellEnd"/>
      <w:r w:rsidRPr="00A911D1">
        <w:rPr>
          <w:rFonts w:ascii="Times New Roman" w:hAnsi="Times New Roman" w:cs="Times New Roman"/>
          <w:kern w:val="26"/>
          <w:sz w:val="24"/>
          <w:szCs w:val="24"/>
          <w:lang w:eastAsia="en-US"/>
        </w:rPr>
        <w:t xml:space="preserve">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proofErr w:type="spellStart"/>
      <w:r w:rsidRPr="00A911D1">
        <w:rPr>
          <w:rFonts w:ascii="Times New Roman" w:hAnsi="Times New Roman" w:cs="Times New Roman"/>
          <w:kern w:val="26"/>
          <w:sz w:val="24"/>
          <w:szCs w:val="24"/>
          <w:lang w:eastAsia="en-US"/>
        </w:rPr>
        <w:lastRenderedPageBreak/>
        <w:t>Антикоррупционная</w:t>
      </w:r>
      <w:proofErr w:type="spellEnd"/>
      <w:r w:rsidRPr="00A911D1">
        <w:rPr>
          <w:rFonts w:ascii="Times New Roman" w:hAnsi="Times New Roman" w:cs="Times New Roman"/>
          <w:kern w:val="26"/>
          <w:sz w:val="24"/>
          <w:szCs w:val="24"/>
          <w:lang w:eastAsia="en-US"/>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proofErr w:type="spellStart"/>
      <w:r w:rsidRPr="00A911D1">
        <w:rPr>
          <w:rFonts w:ascii="Times New Roman" w:hAnsi="Times New Roman" w:cs="Times New Roman"/>
          <w:kern w:val="26"/>
          <w:sz w:val="24"/>
          <w:szCs w:val="24"/>
          <w:lang w:eastAsia="en-US"/>
        </w:rPr>
        <w:t>Антикоррупционное</w:t>
      </w:r>
      <w:proofErr w:type="spellEnd"/>
      <w:r w:rsidRPr="00A911D1">
        <w:rPr>
          <w:rFonts w:ascii="Times New Roman" w:hAnsi="Times New Roman" w:cs="Times New Roman"/>
          <w:kern w:val="26"/>
          <w:sz w:val="24"/>
          <w:szCs w:val="24"/>
          <w:lang w:eastAsia="en-US"/>
        </w:rPr>
        <w:t xml:space="preserve"> консультирование осуществляется в индивидуальном порядке лицами, ответственными за реализацию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24" w:name="_Toc424284822"/>
      <w:bookmarkStart w:id="25" w:name="sub_13"/>
      <w:r w:rsidRPr="00A911D1">
        <w:rPr>
          <w:rFonts w:ascii="Times New Roman" w:hAnsi="Times New Roman" w:cs="Times New Roman"/>
          <w:b/>
          <w:bCs/>
          <w:kern w:val="26"/>
          <w:sz w:val="24"/>
          <w:szCs w:val="24"/>
          <w:lang w:eastAsia="en-US"/>
        </w:rPr>
        <w:t>Внутренний контроль и аудит</w:t>
      </w:r>
      <w:bookmarkEnd w:id="24"/>
    </w:p>
    <w:bookmarkEnd w:id="25"/>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Требования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 учитываемые при формировании системы внутреннего контроля и аудита организации:</w:t>
      </w:r>
    </w:p>
    <w:p w:rsidR="00A911D1" w:rsidRPr="00A911D1" w:rsidRDefault="00A911D1" w:rsidP="00A911D1">
      <w:pPr>
        <w:tabs>
          <w:tab w:val="left" w:pos="180"/>
          <w:tab w:val="left" w:pos="360"/>
        </w:tabs>
        <w:ind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911D1" w:rsidRPr="00A911D1" w:rsidRDefault="00A911D1" w:rsidP="00A911D1">
      <w:pPr>
        <w:tabs>
          <w:tab w:val="left" w:pos="180"/>
          <w:tab w:val="left" w:pos="360"/>
        </w:tabs>
        <w:ind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контроль документирования операций хозяйственной деятельности организации;</w:t>
      </w:r>
    </w:p>
    <w:p w:rsidR="00A911D1" w:rsidRPr="00A911D1" w:rsidRDefault="00A911D1" w:rsidP="00A911D1">
      <w:pPr>
        <w:tabs>
          <w:tab w:val="left" w:pos="180"/>
          <w:tab w:val="left" w:pos="360"/>
        </w:tabs>
        <w:ind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проверка экономической обоснованности осуществляемых операций в сферах коррупционного риска.</w:t>
      </w:r>
    </w:p>
    <w:p w:rsidR="00A911D1" w:rsidRPr="00A911D1" w:rsidRDefault="00A911D1" w:rsidP="00A911D1">
      <w:pPr>
        <w:numPr>
          <w:ilvl w:val="2"/>
          <w:numId w:val="1"/>
        </w:numPr>
        <w:tabs>
          <w:tab w:val="left" w:pos="180"/>
          <w:tab w:val="left" w:pos="360"/>
          <w:tab w:val="left" w:pos="1701"/>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Контроль документирования операций хозяйственной </w:t>
      </w:r>
      <w:proofErr w:type="gramStart"/>
      <w:r w:rsidRPr="00A911D1">
        <w:rPr>
          <w:rFonts w:ascii="Times New Roman" w:hAnsi="Times New Roman" w:cs="Times New Roman"/>
          <w:kern w:val="26"/>
          <w:sz w:val="24"/>
          <w:szCs w:val="24"/>
          <w:lang w:eastAsia="en-US"/>
        </w:rPr>
        <w:t>деятельности</w:t>
      </w:r>
      <w:proofErr w:type="gramEnd"/>
      <w:r w:rsidRPr="00A911D1">
        <w:rPr>
          <w:rFonts w:ascii="Times New Roman" w:hAnsi="Times New Roman" w:cs="Times New Roman"/>
          <w:kern w:val="26"/>
          <w:sz w:val="24"/>
          <w:szCs w:val="24"/>
          <w:lang w:eastAsia="en-US"/>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911D1" w:rsidRPr="00A911D1" w:rsidRDefault="00A911D1" w:rsidP="00A911D1">
      <w:pPr>
        <w:numPr>
          <w:ilvl w:val="2"/>
          <w:numId w:val="1"/>
        </w:numPr>
        <w:tabs>
          <w:tab w:val="left" w:pos="180"/>
          <w:tab w:val="left" w:pos="360"/>
          <w:tab w:val="left" w:pos="1701"/>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911D1" w:rsidRPr="00A911D1" w:rsidRDefault="00A911D1" w:rsidP="00A911D1">
      <w:pPr>
        <w:tabs>
          <w:tab w:val="left" w:pos="180"/>
          <w:tab w:val="left" w:pos="360"/>
        </w:tabs>
        <w:ind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оплата услуг, характер которых не определен либо вызывает сомнения;</w:t>
      </w:r>
    </w:p>
    <w:p w:rsidR="00A911D1" w:rsidRPr="00A911D1" w:rsidRDefault="00A911D1" w:rsidP="00A911D1">
      <w:pPr>
        <w:tabs>
          <w:tab w:val="left" w:pos="180"/>
          <w:tab w:val="left" w:pos="360"/>
        </w:tabs>
        <w:ind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A911D1">
        <w:rPr>
          <w:rFonts w:ascii="Times New Roman" w:hAnsi="Times New Roman" w:cs="Times New Roman"/>
          <w:kern w:val="26"/>
          <w:sz w:val="24"/>
          <w:szCs w:val="24"/>
          <w:lang w:eastAsia="en-US"/>
        </w:rPr>
        <w:t>аффилированных</w:t>
      </w:r>
      <w:proofErr w:type="spellEnd"/>
      <w:r w:rsidRPr="00A911D1">
        <w:rPr>
          <w:rFonts w:ascii="Times New Roman" w:hAnsi="Times New Roman" w:cs="Times New Roman"/>
          <w:kern w:val="26"/>
          <w:sz w:val="24"/>
          <w:szCs w:val="24"/>
          <w:lang w:eastAsia="en-US"/>
        </w:rPr>
        <w:t xml:space="preserve"> лиц и контрагентов;</w:t>
      </w:r>
    </w:p>
    <w:p w:rsidR="00A911D1" w:rsidRPr="00A911D1" w:rsidRDefault="00A911D1" w:rsidP="00A911D1">
      <w:pPr>
        <w:tabs>
          <w:tab w:val="left" w:pos="180"/>
          <w:tab w:val="left" w:pos="360"/>
        </w:tabs>
        <w:ind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A911D1" w:rsidRPr="00A911D1" w:rsidRDefault="00A911D1" w:rsidP="00A911D1">
      <w:pPr>
        <w:tabs>
          <w:tab w:val="left" w:pos="180"/>
          <w:tab w:val="left" w:pos="360"/>
        </w:tabs>
        <w:ind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 закупки или продажи по ценам, значительно отличающимся от </w:t>
      </w:r>
      <w:proofErr w:type="gramStart"/>
      <w:r w:rsidRPr="00A911D1">
        <w:rPr>
          <w:rFonts w:ascii="Times New Roman" w:hAnsi="Times New Roman" w:cs="Times New Roman"/>
          <w:kern w:val="26"/>
          <w:sz w:val="24"/>
          <w:szCs w:val="24"/>
          <w:lang w:eastAsia="en-US"/>
        </w:rPr>
        <w:t>рыночных</w:t>
      </w:r>
      <w:proofErr w:type="gramEnd"/>
      <w:r w:rsidRPr="00A911D1">
        <w:rPr>
          <w:rFonts w:ascii="Times New Roman" w:hAnsi="Times New Roman" w:cs="Times New Roman"/>
          <w:kern w:val="26"/>
          <w:sz w:val="24"/>
          <w:szCs w:val="24"/>
          <w:lang w:eastAsia="en-US"/>
        </w:rPr>
        <w:t>;</w:t>
      </w:r>
    </w:p>
    <w:p w:rsidR="00A911D1" w:rsidRPr="00A911D1" w:rsidRDefault="00A911D1" w:rsidP="00A911D1">
      <w:pPr>
        <w:tabs>
          <w:tab w:val="left" w:pos="180"/>
          <w:tab w:val="left" w:pos="360"/>
        </w:tabs>
        <w:ind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сомнительные платежи наличными деньгами.</w:t>
      </w:r>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26" w:name="_Toc424284823"/>
      <w:bookmarkStart w:id="27" w:name="sub_15"/>
      <w:r w:rsidRPr="00A911D1">
        <w:rPr>
          <w:rFonts w:ascii="Times New Roman" w:hAnsi="Times New Roman" w:cs="Times New Roman"/>
          <w:b/>
          <w:bCs/>
          <w:kern w:val="26"/>
          <w:sz w:val="24"/>
          <w:szCs w:val="24"/>
          <w:lang w:eastAsia="en-US"/>
        </w:rPr>
        <w:t>Сотрудничество с контрольно – надзорными и правоохранительными органами в сфере противодействия коррупции</w:t>
      </w:r>
      <w:bookmarkEnd w:id="26"/>
    </w:p>
    <w:bookmarkEnd w:id="27"/>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Pr="00A911D1">
        <w:rPr>
          <w:rFonts w:ascii="Times New Roman" w:hAnsi="Times New Roman" w:cs="Times New Roman"/>
          <w:kern w:val="26"/>
          <w:sz w:val="24"/>
          <w:szCs w:val="24"/>
          <w:lang w:eastAsia="en-US"/>
        </w:rPr>
        <w:t>организации</w:t>
      </w:r>
      <w:proofErr w:type="gramEnd"/>
      <w:r w:rsidRPr="00A911D1">
        <w:rPr>
          <w:rFonts w:ascii="Times New Roman" w:hAnsi="Times New Roman" w:cs="Times New Roman"/>
          <w:kern w:val="26"/>
          <w:sz w:val="24"/>
          <w:szCs w:val="24"/>
          <w:lang w:eastAsia="en-US"/>
        </w:rPr>
        <w:t xml:space="preserve"> декларируемым </w:t>
      </w:r>
      <w:proofErr w:type="spellStart"/>
      <w:r w:rsidRPr="00A911D1">
        <w:rPr>
          <w:rFonts w:ascii="Times New Roman" w:hAnsi="Times New Roman" w:cs="Times New Roman"/>
          <w:kern w:val="26"/>
          <w:sz w:val="24"/>
          <w:szCs w:val="24"/>
          <w:lang w:eastAsia="en-US"/>
        </w:rPr>
        <w:t>антикоррупционным</w:t>
      </w:r>
      <w:proofErr w:type="spellEnd"/>
      <w:r w:rsidRPr="00A911D1">
        <w:rPr>
          <w:rFonts w:ascii="Times New Roman" w:hAnsi="Times New Roman" w:cs="Times New Roman"/>
          <w:kern w:val="26"/>
          <w:sz w:val="24"/>
          <w:szCs w:val="24"/>
          <w:lang w:eastAsia="en-US"/>
        </w:rPr>
        <w:t xml:space="preserve"> стандартам поведения.</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lastRenderedPageBreak/>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proofErr w:type="gramStart"/>
      <w:r w:rsidRPr="00A911D1">
        <w:rPr>
          <w:rFonts w:ascii="Times New Roman" w:hAnsi="Times New Roman" w:cs="Times New Roman"/>
          <w:kern w:val="26"/>
          <w:sz w:val="24"/>
          <w:szCs w:val="24"/>
          <w:lang w:eastAsia="en-US"/>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Сотрудничество с контрольно – надзорными и правоохранительными органами также осуществляется в форме:</w:t>
      </w:r>
    </w:p>
    <w:p w:rsidR="00A911D1" w:rsidRPr="00A911D1" w:rsidRDefault="00A911D1" w:rsidP="00A911D1">
      <w:pPr>
        <w:tabs>
          <w:tab w:val="left" w:pos="180"/>
          <w:tab w:val="left" w:pos="360"/>
        </w:tabs>
        <w:ind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A911D1" w:rsidRPr="00A911D1" w:rsidRDefault="00A911D1" w:rsidP="00A911D1">
      <w:pPr>
        <w:tabs>
          <w:tab w:val="left" w:pos="180"/>
          <w:tab w:val="left" w:pos="360"/>
        </w:tabs>
        <w:ind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28" w:name="_Toc424284824"/>
      <w:bookmarkStart w:id="29" w:name="sub_16"/>
      <w:r w:rsidRPr="00A911D1">
        <w:rPr>
          <w:rFonts w:ascii="Times New Roman" w:hAnsi="Times New Roman" w:cs="Times New Roman"/>
          <w:b/>
          <w:bCs/>
          <w:kern w:val="26"/>
          <w:sz w:val="24"/>
          <w:szCs w:val="24"/>
          <w:lang w:eastAsia="en-US"/>
        </w:rPr>
        <w:t xml:space="preserve">Ответственность работников </w:t>
      </w:r>
      <w:r w:rsidRPr="00A911D1">
        <w:rPr>
          <w:rFonts w:ascii="Times New Roman" w:hAnsi="Times New Roman" w:cs="Times New Roman"/>
          <w:b/>
          <w:bCs/>
          <w:kern w:val="26"/>
          <w:sz w:val="24"/>
          <w:szCs w:val="24"/>
          <w:lang w:eastAsia="en-US"/>
        </w:rPr>
        <w:br/>
        <w:t xml:space="preserve">за несоблюдение требований </w:t>
      </w:r>
      <w:proofErr w:type="spellStart"/>
      <w:r w:rsidRPr="00A911D1">
        <w:rPr>
          <w:rFonts w:ascii="Times New Roman" w:hAnsi="Times New Roman" w:cs="Times New Roman"/>
          <w:b/>
          <w:bCs/>
          <w:kern w:val="26"/>
          <w:sz w:val="24"/>
          <w:szCs w:val="24"/>
          <w:lang w:eastAsia="en-US"/>
        </w:rPr>
        <w:t>антикоррупционной</w:t>
      </w:r>
      <w:proofErr w:type="spellEnd"/>
      <w:r w:rsidRPr="00A911D1">
        <w:rPr>
          <w:rFonts w:ascii="Times New Roman" w:hAnsi="Times New Roman" w:cs="Times New Roman"/>
          <w:b/>
          <w:bCs/>
          <w:kern w:val="26"/>
          <w:sz w:val="24"/>
          <w:szCs w:val="24"/>
          <w:lang w:eastAsia="en-US"/>
        </w:rPr>
        <w:t xml:space="preserve"> политики</w:t>
      </w:r>
      <w:bookmarkEnd w:id="28"/>
    </w:p>
    <w:bookmarkEnd w:id="29"/>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36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Организация и ее работники должны соблюдать нормы законодательства о противодействии коррупции.</w:t>
      </w:r>
    </w:p>
    <w:p w:rsidR="00A911D1" w:rsidRPr="00A911D1" w:rsidRDefault="00A911D1" w:rsidP="00A911D1">
      <w:pPr>
        <w:numPr>
          <w:ilvl w:val="1"/>
          <w:numId w:val="1"/>
        </w:numPr>
        <w:tabs>
          <w:tab w:val="left" w:pos="180"/>
          <w:tab w:val="left" w:pos="360"/>
        </w:tabs>
        <w:autoSpaceDE w:val="0"/>
        <w:autoSpaceDN w:val="0"/>
        <w:adjustRightInd w:val="0"/>
        <w:spacing w:after="0" w:line="240" w:lineRule="auto"/>
        <w:ind w:left="0" w:firstLine="360"/>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w:t>
      </w:r>
    </w:p>
    <w:p w:rsidR="00A911D1" w:rsidRPr="00A911D1" w:rsidRDefault="00A911D1" w:rsidP="00A911D1">
      <w:pPr>
        <w:keepNext/>
        <w:keepLines/>
        <w:numPr>
          <w:ilvl w:val="0"/>
          <w:numId w:val="1"/>
        </w:numPr>
        <w:tabs>
          <w:tab w:val="left" w:pos="180"/>
          <w:tab w:val="left" w:pos="360"/>
        </w:tabs>
        <w:autoSpaceDE w:val="0"/>
        <w:autoSpaceDN w:val="0"/>
        <w:adjustRightInd w:val="0"/>
        <w:spacing w:after="0" w:line="240" w:lineRule="auto"/>
        <w:ind w:left="0" w:firstLine="0"/>
        <w:jc w:val="center"/>
        <w:outlineLvl w:val="1"/>
        <w:rPr>
          <w:rFonts w:ascii="Times New Roman" w:hAnsi="Times New Roman" w:cs="Times New Roman"/>
          <w:b/>
          <w:bCs/>
          <w:kern w:val="26"/>
          <w:sz w:val="24"/>
          <w:szCs w:val="24"/>
          <w:lang w:eastAsia="en-US"/>
        </w:rPr>
      </w:pPr>
      <w:bookmarkStart w:id="30" w:name="_Toc424284825"/>
      <w:bookmarkStart w:id="31" w:name="sub_17"/>
      <w:r w:rsidRPr="00A911D1">
        <w:rPr>
          <w:rFonts w:ascii="Times New Roman" w:hAnsi="Times New Roman" w:cs="Times New Roman"/>
          <w:b/>
          <w:bCs/>
          <w:kern w:val="26"/>
          <w:sz w:val="24"/>
          <w:szCs w:val="24"/>
          <w:lang w:eastAsia="en-US"/>
        </w:rPr>
        <w:t xml:space="preserve">Порядок пересмотра и внесения изменений </w:t>
      </w:r>
      <w:r w:rsidRPr="00A911D1">
        <w:rPr>
          <w:rFonts w:ascii="Times New Roman" w:hAnsi="Times New Roman" w:cs="Times New Roman"/>
          <w:b/>
          <w:bCs/>
          <w:kern w:val="26"/>
          <w:sz w:val="24"/>
          <w:szCs w:val="24"/>
          <w:lang w:eastAsia="en-US"/>
        </w:rPr>
        <w:br/>
        <w:t xml:space="preserve">в </w:t>
      </w:r>
      <w:proofErr w:type="spellStart"/>
      <w:r w:rsidRPr="00A911D1">
        <w:rPr>
          <w:rFonts w:ascii="Times New Roman" w:hAnsi="Times New Roman" w:cs="Times New Roman"/>
          <w:b/>
          <w:bCs/>
          <w:kern w:val="26"/>
          <w:sz w:val="24"/>
          <w:szCs w:val="24"/>
          <w:lang w:eastAsia="en-US"/>
        </w:rPr>
        <w:t>Антикоррупционную</w:t>
      </w:r>
      <w:proofErr w:type="spellEnd"/>
      <w:r w:rsidRPr="00A911D1">
        <w:rPr>
          <w:rFonts w:ascii="Times New Roman" w:hAnsi="Times New Roman" w:cs="Times New Roman"/>
          <w:b/>
          <w:bCs/>
          <w:kern w:val="26"/>
          <w:sz w:val="24"/>
          <w:szCs w:val="24"/>
          <w:lang w:eastAsia="en-US"/>
        </w:rPr>
        <w:t xml:space="preserve"> политику</w:t>
      </w:r>
      <w:bookmarkEnd w:id="30"/>
    </w:p>
    <w:bookmarkEnd w:id="31"/>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Организация осуществляет регулярный мониторинг эффективности реализации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Должностное лицо, ответственное за реализацию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 ежегодно готовит отчет о реализации мер по предупреждению коррупции в организации, на основании которого в настоящую </w:t>
      </w:r>
      <w:proofErr w:type="spellStart"/>
      <w:r w:rsidRPr="00A911D1">
        <w:rPr>
          <w:rFonts w:ascii="Times New Roman" w:hAnsi="Times New Roman" w:cs="Times New Roman"/>
          <w:kern w:val="26"/>
          <w:sz w:val="24"/>
          <w:szCs w:val="24"/>
          <w:lang w:eastAsia="en-US"/>
        </w:rPr>
        <w:t>Антикоррупционную</w:t>
      </w:r>
      <w:proofErr w:type="spellEnd"/>
      <w:r w:rsidRPr="00A911D1">
        <w:rPr>
          <w:rFonts w:ascii="Times New Roman" w:hAnsi="Times New Roman" w:cs="Times New Roman"/>
          <w:kern w:val="26"/>
          <w:sz w:val="24"/>
          <w:szCs w:val="24"/>
          <w:lang w:eastAsia="en-US"/>
        </w:rPr>
        <w:t xml:space="preserve"> политику могут быть внесены изменения и дополнения.</w:t>
      </w:r>
    </w:p>
    <w:p w:rsidR="00A911D1" w:rsidRPr="00A911D1" w:rsidRDefault="00A911D1" w:rsidP="00A911D1">
      <w:pPr>
        <w:numPr>
          <w:ilvl w:val="1"/>
          <w:numId w:val="1"/>
        </w:numPr>
        <w:tabs>
          <w:tab w:val="left" w:pos="180"/>
          <w:tab w:val="left" w:pos="360"/>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A911D1">
        <w:rPr>
          <w:rFonts w:ascii="Times New Roman" w:hAnsi="Times New Roman" w:cs="Times New Roman"/>
          <w:kern w:val="26"/>
          <w:sz w:val="24"/>
          <w:szCs w:val="24"/>
          <w:lang w:eastAsia="en-US"/>
        </w:rPr>
        <w:t xml:space="preserve">Пересмотр принятой </w:t>
      </w:r>
      <w:proofErr w:type="spellStart"/>
      <w:r w:rsidRPr="00A911D1">
        <w:rPr>
          <w:rFonts w:ascii="Times New Roman" w:hAnsi="Times New Roman" w:cs="Times New Roman"/>
          <w:kern w:val="26"/>
          <w:sz w:val="24"/>
          <w:szCs w:val="24"/>
          <w:lang w:eastAsia="en-US"/>
        </w:rPr>
        <w:t>Антикоррупционной</w:t>
      </w:r>
      <w:proofErr w:type="spellEnd"/>
      <w:r w:rsidRPr="00A911D1">
        <w:rPr>
          <w:rFonts w:ascii="Times New Roman" w:hAnsi="Times New Roman" w:cs="Times New Roman"/>
          <w:kern w:val="26"/>
          <w:sz w:val="24"/>
          <w:szCs w:val="24"/>
          <w:lang w:eastAsia="en-US"/>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A911D1" w:rsidRPr="00A911D1" w:rsidRDefault="00A911D1" w:rsidP="00A911D1">
      <w:pPr>
        <w:widowControl w:val="0"/>
        <w:autoSpaceDE w:val="0"/>
        <w:autoSpaceDN w:val="0"/>
        <w:adjustRightInd w:val="0"/>
        <w:ind w:left="6481"/>
        <w:rPr>
          <w:rFonts w:ascii="Times New Roman" w:hAnsi="Times New Roman" w:cs="Times New Roman"/>
          <w:sz w:val="24"/>
          <w:szCs w:val="24"/>
        </w:rPr>
      </w:pPr>
    </w:p>
    <w:p w:rsidR="006C26B8" w:rsidRPr="00A911D1" w:rsidRDefault="006C26B8">
      <w:pPr>
        <w:rPr>
          <w:rFonts w:ascii="Times New Roman" w:hAnsi="Times New Roman" w:cs="Times New Roman"/>
          <w:sz w:val="24"/>
          <w:szCs w:val="24"/>
        </w:rPr>
      </w:pPr>
    </w:p>
    <w:sectPr w:rsidR="006C26B8" w:rsidRPr="00A911D1" w:rsidSect="00A911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016E"/>
    <w:multiLevelType w:val="hybridMultilevel"/>
    <w:tmpl w:val="350A16CA"/>
    <w:lvl w:ilvl="0" w:tplc="3D647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DEC3FFC"/>
    <w:multiLevelType w:val="hybridMultilevel"/>
    <w:tmpl w:val="E6A84D9E"/>
    <w:lvl w:ilvl="0" w:tplc="3D647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E514035"/>
    <w:multiLevelType w:val="multilevel"/>
    <w:tmpl w:val="F734471A"/>
    <w:lvl w:ilvl="0">
      <w:start w:val="1"/>
      <w:numFmt w:val="decimal"/>
      <w:lvlText w:val="%1."/>
      <w:lvlJc w:val="left"/>
      <w:pPr>
        <w:ind w:left="360" w:hanging="360"/>
      </w:pPr>
      <w:rPr>
        <w:rFonts w:cs="Times New Roman"/>
      </w:rPr>
    </w:lvl>
    <w:lvl w:ilvl="1">
      <w:start w:val="1"/>
      <w:numFmt w:val="decimal"/>
      <w:lvlText w:val="%1.%2."/>
      <w:lvlJc w:val="left"/>
      <w:pPr>
        <w:ind w:left="972" w:hanging="432"/>
      </w:pPr>
      <w:rPr>
        <w:rFonts w:cs="Times New Roman"/>
        <w:b w:val="0"/>
        <w:bCs w:val="0"/>
      </w:rPr>
    </w:lvl>
    <w:lvl w:ilvl="2">
      <w:start w:val="1"/>
      <w:numFmt w:val="decimal"/>
      <w:lvlText w:val="%1.%2.%3."/>
      <w:lvlJc w:val="left"/>
      <w:pPr>
        <w:ind w:left="104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E555C78"/>
    <w:multiLevelType w:val="hybridMultilevel"/>
    <w:tmpl w:val="7598B444"/>
    <w:lvl w:ilvl="0" w:tplc="3D647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FF24E91"/>
    <w:multiLevelType w:val="hybridMultilevel"/>
    <w:tmpl w:val="911C7CCC"/>
    <w:lvl w:ilvl="0" w:tplc="3D647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911D1"/>
    <w:rsid w:val="006C26B8"/>
    <w:rsid w:val="00A91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4139</Words>
  <Characters>23598</Characters>
  <Application>Microsoft Office Word</Application>
  <DocSecurity>0</DocSecurity>
  <Lines>196</Lines>
  <Paragraphs>55</Paragraphs>
  <ScaleCrop>false</ScaleCrop>
  <Company>Grizli777</Company>
  <LinksUpToDate>false</LinksUpToDate>
  <CharactersWithSpaces>27682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2019-06-06T09:30:00Z</dcterms:created>
  <dcterms:modified xsi:type="dcterms:W3CDTF">2019-06-06T09:33:00Z</dcterms:modified>
</cp:coreProperties>
</file>