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7A" w:rsidRPr="0032407A" w:rsidRDefault="0032407A" w:rsidP="0032407A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iCs/>
          <w:spacing w:val="2"/>
          <w:sz w:val="24"/>
          <w:szCs w:val="24"/>
          <w:lang w:eastAsia="ar-SA"/>
        </w:rPr>
      </w:pPr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ПОЛОЖЕНИЕ</w:t>
      </w:r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br/>
        <w:t xml:space="preserve">о комиссии по противодействию коррупции </w:t>
      </w:r>
      <w:bookmarkStart w:id="0" w:name="_Toc424284827"/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 xml:space="preserve">в </w:t>
      </w:r>
      <w:r w:rsidRPr="0032407A">
        <w:rPr>
          <w:rFonts w:ascii="Times New Roman" w:hAnsi="Times New Roman" w:cs="Times New Roman"/>
          <w:b/>
          <w:sz w:val="24"/>
          <w:szCs w:val="24"/>
        </w:rPr>
        <w:t>Муниципальном  бюджетном  образовательном учреждении  для детей , нуждающихся в психолого-педагогической и медико-социальной помощи Центр психолого-медико-социального сопровождения</w:t>
      </w:r>
    </w:p>
    <w:p w:rsidR="0032407A" w:rsidRPr="0032407A" w:rsidRDefault="0032407A" w:rsidP="003240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Общие положения</w:t>
      </w:r>
      <w:bookmarkEnd w:id="0"/>
    </w:p>
    <w:p w:rsidR="0032407A" w:rsidRPr="0032407A" w:rsidRDefault="0032407A" w:rsidP="0032407A">
      <w:pPr>
        <w:suppressAutoHyphens/>
        <w:ind w:right="-5" w:firstLine="708"/>
        <w:jc w:val="both"/>
        <w:rPr>
          <w:rFonts w:ascii="Times New Roman" w:hAnsi="Times New Roman" w:cs="Times New Roman"/>
          <w:bCs/>
          <w:iCs/>
          <w:spacing w:val="2"/>
          <w:sz w:val="24"/>
          <w:szCs w:val="24"/>
          <w:lang w:eastAsia="ar-SA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Настоящее Положение о комиссии по противодействию коррупции в </w:t>
      </w:r>
      <w:r w:rsidRPr="0032407A">
        <w:rPr>
          <w:rFonts w:ascii="Times New Roman" w:hAnsi="Times New Roman" w:cs="Times New Roman"/>
          <w:sz w:val="24"/>
          <w:szCs w:val="24"/>
        </w:rPr>
        <w:t>Муниципальном  бюджетном  образовательном учреждении  для детей ,нуждающихся в психолого-педагогической и медико-социальной помощи Центр психолого-медико-социального сопровождения</w:t>
      </w:r>
      <w:r w:rsidRPr="0032407A">
        <w:rPr>
          <w:rFonts w:ascii="Times New Roman" w:hAnsi="Times New Roman" w:cs="Times New Roman"/>
          <w:bCs/>
          <w:iCs/>
          <w:spacing w:val="2"/>
          <w:sz w:val="24"/>
          <w:szCs w:val="24"/>
          <w:lang w:eastAsia="ar-SA"/>
        </w:rPr>
        <w:t xml:space="preserve"> 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bookmarkStart w:id="1" w:name="_Ref421189890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Комиссия образовывается в целях:</w:t>
      </w:r>
      <w:bookmarkEnd w:id="1"/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выявления причин и условий, способствующих возникновению и распространению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</w:t>
      </w:r>
      <w:r w:rsidRPr="0032407A">
        <w:rPr>
          <w:rFonts w:ascii="Times New Roman" w:hAnsi="Times New Roman" w:cs="Times New Roman"/>
          <w:sz w:val="24"/>
          <w:szCs w:val="24"/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недопущения в организации возникновения причин и условий, порождающих коррупцию;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создания системы предупреждения коррупции в деятельности организации;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повышения эффективности функционирования организации за счет снижения рисков проявления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предупреждения коррупционных правонарушений в организации;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Деятельность Комиссии осуществляется в соответствии с </w:t>
      </w:r>
      <w:hyperlink r:id="rId5" w:history="1">
        <w:r w:rsidRPr="0032407A">
          <w:rPr>
            <w:rStyle w:val="a3"/>
            <w:rFonts w:ascii="Times New Roman" w:hAnsi="Times New Roman" w:cs="Times New Roman"/>
            <w:kern w:val="26"/>
            <w:sz w:val="24"/>
            <w:szCs w:val="24"/>
            <w:lang w:eastAsia="en-US"/>
          </w:rPr>
          <w:t>Конституцией</w:t>
        </w:r>
      </w:hyperlink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32407A" w:rsidRPr="0032407A" w:rsidRDefault="0032407A" w:rsidP="0032407A">
      <w:pPr>
        <w:keepNext/>
        <w:keepLines/>
        <w:numPr>
          <w:ilvl w:val="0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357" w:firstLine="180"/>
        <w:jc w:val="center"/>
        <w:outlineLvl w:val="1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bookmarkStart w:id="2" w:name="Par56"/>
      <w:bookmarkStart w:id="3" w:name="_Toc424284828"/>
      <w:bookmarkEnd w:id="2"/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Порядок образования комиссии</w:t>
      </w:r>
      <w:bookmarkEnd w:id="3"/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  <w:tab w:val="left" w:pos="6660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r:id="rId6" w:anchor="Par49" w:history="1">
        <w:r w:rsidRPr="0032407A">
          <w:rPr>
            <w:rStyle w:val="a3"/>
            <w:rFonts w:ascii="Times New Roman" w:hAnsi="Times New Roman" w:cs="Times New Roman"/>
            <w:kern w:val="26"/>
            <w:sz w:val="24"/>
            <w:szCs w:val="24"/>
            <w:lang w:eastAsia="en-US"/>
          </w:rPr>
          <w:t>пункте</w:t>
        </w:r>
      </w:hyperlink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 </w:t>
      </w:r>
      <w:fldSimple w:instr=" REF _Ref421189890 \r \h  \* MERGEFORMAT ">
        <w:r w:rsidRPr="0032407A">
          <w:rPr>
            <w:rFonts w:ascii="Times New Roman" w:hAnsi="Times New Roman" w:cs="Times New Roman"/>
            <w:kern w:val="26"/>
            <w:sz w:val="24"/>
            <w:szCs w:val="24"/>
            <w:lang w:eastAsia="en-US"/>
          </w:rPr>
          <w:t>1.2</w:t>
        </w:r>
      </w:fldSimple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настоящего Положения о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Комиссия состоит из председателя, заместителей председателя, секретаря и членов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Председателем комиссии назначается заместитель руководителя организации, ответственный за реализацию Антикоррупционной политики.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Состав комиссии утверждается локальным нормативным актом организации. В состав Комиссии включаются работники МБОУ Центр ПМСС.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Один из членов комиссии назначается секретарем комиссии.</w:t>
      </w:r>
    </w:p>
    <w:p w:rsidR="0032407A" w:rsidRPr="0032407A" w:rsidRDefault="0032407A" w:rsidP="0032407A">
      <w:pPr>
        <w:keepNext/>
        <w:keepLines/>
        <w:numPr>
          <w:ilvl w:val="0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357" w:firstLine="180"/>
        <w:jc w:val="center"/>
        <w:outlineLvl w:val="1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bookmarkStart w:id="4" w:name="_Toc424284829"/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Полномочия Комиссии</w:t>
      </w:r>
      <w:bookmarkEnd w:id="4"/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Комиссия в пределах своих полномочий: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разрабатывает и координирует мероприятия по предупреждению коррупции в организации;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формирует перечень мероприятий для включения в план противодействия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обеспечивает контроль за реализацией плана противодействия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рассматривает результаты антикоррупционной экспертизы проектов локальных нормативных 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lastRenderedPageBreak/>
        <w:t>актов организации при спорной ситуации о наличии признаков коррупциогенности;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32407A">
        <w:rPr>
          <w:rFonts w:ascii="Times New Roman" w:hAnsi="Times New Roman" w:cs="Times New Roman"/>
          <w:sz w:val="24"/>
          <w:szCs w:val="24"/>
          <w:lang w:eastAsia="en-US"/>
        </w:rPr>
        <w:t xml:space="preserve">и информирует 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руководителя организации </w:t>
      </w:r>
      <w:r w:rsidRPr="0032407A">
        <w:rPr>
          <w:rFonts w:ascii="Times New Roman" w:hAnsi="Times New Roman" w:cs="Times New Roman"/>
          <w:sz w:val="24"/>
          <w:szCs w:val="24"/>
          <w:lang w:eastAsia="en-US"/>
        </w:rPr>
        <w:t>о результатах этой работы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услуг.</w:t>
      </w:r>
    </w:p>
    <w:p w:rsidR="0032407A" w:rsidRPr="0032407A" w:rsidRDefault="0032407A" w:rsidP="0032407A">
      <w:pPr>
        <w:keepNext/>
        <w:keepLines/>
        <w:numPr>
          <w:ilvl w:val="0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357" w:firstLine="180"/>
        <w:jc w:val="center"/>
        <w:outlineLvl w:val="1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bookmarkStart w:id="5" w:name="_Toc424284830"/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Организация работы Комиссии</w:t>
      </w:r>
      <w:bookmarkEnd w:id="5"/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Заседания Комиссии проводятся в соответствии с планом работы комиссии.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Заседание комиссии правомочно, если на нем присутствуют более половины от общего числа членов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Решения комиссии принимаются простым большинством голосов присутствующих на заседании членов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Члены Комиссии при принятии решений обладают равными правами.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При равенстве числа голосов голос председателя комиссии является решающим.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32407A" w:rsidRPr="0032407A" w:rsidRDefault="0032407A" w:rsidP="00324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342" w:rsidRPr="0032407A" w:rsidRDefault="00552342" w:rsidP="0032407A">
      <w:pPr>
        <w:rPr>
          <w:rFonts w:ascii="Times New Roman" w:hAnsi="Times New Roman" w:cs="Times New Roman"/>
          <w:sz w:val="24"/>
          <w:szCs w:val="24"/>
        </w:rPr>
      </w:pPr>
    </w:p>
    <w:sectPr w:rsidR="00552342" w:rsidRPr="0032407A" w:rsidSect="00324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2407A"/>
    <w:rsid w:val="0032407A"/>
    <w:rsid w:val="0055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4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&#1087;&#1086;%20&#1082;&#1086;&#1088;&#1088;&#1091;&#1087;&#1094;&#1080;&#1080;.rtf" TargetMode="Externa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5243</Characters>
  <Application>Microsoft Office Word</Application>
  <DocSecurity>0</DocSecurity>
  <Lines>43</Lines>
  <Paragraphs>12</Paragraphs>
  <ScaleCrop>false</ScaleCrop>
  <Company>Grizli777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2019-06-06T09:33:00Z</dcterms:created>
  <dcterms:modified xsi:type="dcterms:W3CDTF">2019-06-06T09:34:00Z</dcterms:modified>
</cp:coreProperties>
</file>